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885" w:type="dxa"/>
        <w:jc w:val="center"/>
        <w:tblInd w:w="0" w:type="dxa"/>
        <w:tblLayout w:type="fixed"/>
        <w:tblCellMar>
          <w:top w:w="0" w:type="dxa"/>
          <w:left w:w="5" w:type="dxa"/>
          <w:bottom w:w="0" w:type="dxa"/>
          <w:right w:w="5" w:type="dxa"/>
        </w:tblCellMar>
      </w:tblPr>
      <w:tblGrid>
        <w:gridCol w:w="1650"/>
        <w:gridCol w:w="5535"/>
        <w:gridCol w:w="2700"/>
      </w:tblGrid>
      <w:tr>
        <w:trPr>
          <w:trHeight w:val="1529" w:hRule="atLeast"/>
        </w:trPr>
        <w:tc>
          <w:tcPr>
            <w:tcW w:w="1650" w:type="dxa"/>
            <w:tcBorders>
              <w:top w:val="single" w:sz="4" w:space="0" w:color="000000"/>
              <w:left w:val="single" w:sz="4" w:space="0" w:color="000000"/>
              <w:bottom w:val="single" w:sz="4" w:space="0" w:color="000000"/>
              <w:right w:val="single" w:sz="4" w:space="0" w:color="000000"/>
            </w:tcBorders>
          </w:tcPr>
          <w:p>
            <w:pPr>
              <w:pStyle w:val="LONormal"/>
              <w:bidi w:val="0"/>
              <w:snapToGrid w:val="false"/>
              <w:jc w:val="center"/>
              <w:rPr/>
            </w:pPr>
            <w:r>
              <w:rPr/>
              <w:drawing>
                <wp:anchor behindDoc="1" distT="0" distB="0" distL="0" distR="0" simplePos="0" locked="0" layoutInCell="1" allowOverlap="1" relativeHeight="2">
                  <wp:simplePos x="0" y="0"/>
                  <wp:positionH relativeFrom="column">
                    <wp:posOffset>80645</wp:posOffset>
                  </wp:positionH>
                  <wp:positionV relativeFrom="paragraph">
                    <wp:posOffset>38100</wp:posOffset>
                  </wp:positionV>
                  <wp:extent cx="892175" cy="8629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1" t="-155" r="-151" b="-155"/>
                          <a:stretch>
                            <a:fillRect/>
                          </a:stretch>
                        </pic:blipFill>
                        <pic:spPr bwMode="auto">
                          <a:xfrm>
                            <a:off x="0" y="0"/>
                            <a:ext cx="892175" cy="862965"/>
                          </a:xfrm>
                          <a:prstGeom prst="rect">
                            <a:avLst/>
                          </a:prstGeom>
                        </pic:spPr>
                      </pic:pic>
                    </a:graphicData>
                  </a:graphic>
                </wp:anchor>
              </w:drawing>
            </w:r>
          </w:p>
        </w:tc>
        <w:tc>
          <w:tcPr>
            <w:tcW w:w="5535" w:type="dxa"/>
            <w:tcBorders>
              <w:top w:val="single" w:sz="4" w:space="0" w:color="000000"/>
              <w:left w:val="single" w:sz="4" w:space="0" w:color="000000"/>
              <w:bottom w:val="single" w:sz="4" w:space="0" w:color="000000"/>
            </w:tcBorders>
            <w:vAlign w:val="center"/>
          </w:tcPr>
          <w:p>
            <w:pPr>
              <w:pStyle w:val="LONormal"/>
              <w:bidi w:val="0"/>
              <w:spacing w:lineRule="auto" w:line="240"/>
              <w:jc w:val="center"/>
              <w:rPr/>
            </w:pPr>
            <w:r>
              <w:rPr>
                <w:rStyle w:val="DefaultParagraphFont"/>
                <w:rFonts w:ascii="Nimbus Roman" w:hAnsi="Nimbus Roman" w:cs="Nimbus Roman"/>
                <w:b/>
                <w:b/>
                <w:bCs/>
                <w:sz w:val="22"/>
                <w:sz w:val="22"/>
                <w:szCs w:val="22"/>
              </w:rPr>
              <w:t>भारतीय प्रौद्योगिकी संस्थान मुंबई</w:t>
            </w:r>
          </w:p>
          <w:p>
            <w:pPr>
              <w:pStyle w:val="LONormal"/>
              <w:bidi w:val="0"/>
              <w:spacing w:lineRule="auto" w:line="240"/>
              <w:jc w:val="center"/>
              <w:rPr>
                <w:rFonts w:ascii="Nimbus Roman" w:hAnsi="Nimbus Roman" w:cs="Nimbus Roman"/>
                <w:b/>
                <w:b/>
                <w:bCs/>
                <w:sz w:val="22"/>
                <w:szCs w:val="22"/>
              </w:rPr>
            </w:pPr>
            <w:r>
              <w:rPr>
                <w:rFonts w:cs="Nimbus Roman" w:ascii="Nimbus Roman" w:hAnsi="Nimbus Roman"/>
                <w:b/>
                <w:bCs/>
                <w:sz w:val="22"/>
                <w:szCs w:val="22"/>
              </w:rPr>
              <w:t>INDIAN INSTITUTE OF TECHNOLOGY BOMBAY</w:t>
            </w:r>
          </w:p>
          <w:p>
            <w:pPr>
              <w:pStyle w:val="LONormal"/>
              <w:bidi w:val="0"/>
              <w:spacing w:lineRule="auto" w:line="240"/>
              <w:jc w:val="center"/>
              <w:rPr/>
            </w:pPr>
            <w:r>
              <w:rPr>
                <w:rStyle w:val="DefaultParagraphFont"/>
                <w:rFonts w:ascii="Nimbus Roman" w:hAnsi="Nimbus Roman" w:cs="Nimbus Roman"/>
                <w:b/>
                <w:b/>
                <w:bCs/>
                <w:sz w:val="22"/>
                <w:sz w:val="22"/>
                <w:szCs w:val="22"/>
              </w:rPr>
              <w:t>पवई</w:t>
            </w:r>
            <w:r>
              <w:rPr>
                <w:rStyle w:val="DefaultParagraphFont"/>
                <w:rFonts w:cs="Nimbus Roman" w:ascii="Nimbus Roman" w:hAnsi="Nimbus Roman"/>
                <w:b/>
                <w:bCs/>
                <w:sz w:val="22"/>
                <w:szCs w:val="22"/>
              </w:rPr>
              <w:t xml:space="preserve">, </w:t>
            </w:r>
            <w:r>
              <w:rPr>
                <w:rStyle w:val="DefaultParagraphFont"/>
                <w:rFonts w:ascii="Nimbus Roman" w:hAnsi="Nimbus Roman" w:cs="Nimbus Roman"/>
                <w:b/>
                <w:b/>
                <w:bCs/>
                <w:sz w:val="22"/>
                <w:sz w:val="22"/>
                <w:szCs w:val="22"/>
              </w:rPr>
              <w:t>मुंबई</w:t>
            </w:r>
            <w:r>
              <w:rPr>
                <w:rStyle w:val="DefaultParagraphFont"/>
                <w:rFonts w:cs="Nimbus Roman" w:ascii="Nimbus Roman" w:hAnsi="Nimbus Roman"/>
                <w:b/>
                <w:bCs/>
                <w:sz w:val="22"/>
                <w:szCs w:val="22"/>
              </w:rPr>
              <w:t>/ Powai, Mumbai-400076</w:t>
            </w:r>
          </w:p>
          <w:p>
            <w:pPr>
              <w:pStyle w:val="LONormal"/>
              <w:bidi w:val="0"/>
              <w:spacing w:lineRule="auto" w:line="240"/>
              <w:jc w:val="center"/>
              <w:rPr/>
            </w:pPr>
            <w:r>
              <w:rPr>
                <w:rStyle w:val="DefaultParagraphFont"/>
                <w:rFonts w:ascii="Nimbus Roman" w:hAnsi="Nimbus Roman" w:cs="Nimbus Roman"/>
                <w:b/>
                <w:b/>
                <w:bCs/>
                <w:spacing w:val="-2"/>
                <w:sz w:val="22"/>
                <w:sz w:val="22"/>
                <w:szCs w:val="22"/>
              </w:rPr>
              <w:t>महाराष्ट्र</w:t>
            </w:r>
            <w:r>
              <w:rPr>
                <w:rStyle w:val="DefaultParagraphFont"/>
                <w:rFonts w:cs="Nimbus Roman" w:ascii="Nimbus Roman" w:hAnsi="Nimbus Roman"/>
                <w:b/>
                <w:bCs/>
                <w:spacing w:val="-2"/>
                <w:sz w:val="22"/>
                <w:szCs w:val="22"/>
              </w:rPr>
              <w:t xml:space="preserve">, </w:t>
            </w:r>
            <w:r>
              <w:rPr>
                <w:rStyle w:val="DefaultParagraphFont"/>
                <w:rFonts w:ascii="Nimbus Roman" w:hAnsi="Nimbus Roman" w:cs="Nimbus Roman"/>
                <w:b/>
                <w:b/>
                <w:bCs/>
                <w:spacing w:val="-2"/>
                <w:sz w:val="22"/>
                <w:sz w:val="22"/>
                <w:szCs w:val="22"/>
              </w:rPr>
              <w:t>भारत</w:t>
            </w:r>
            <w:r>
              <w:rPr>
                <w:rStyle w:val="DefaultParagraphFont"/>
                <w:rFonts w:cs="Nimbus Roman" w:ascii="Nimbus Roman" w:hAnsi="Nimbus Roman"/>
                <w:b/>
                <w:bCs/>
                <w:spacing w:val="-2"/>
                <w:sz w:val="22"/>
                <w:szCs w:val="22"/>
              </w:rPr>
              <w:t>/ Maharashtra, India</w:t>
            </w:r>
          </w:p>
          <w:p>
            <w:pPr>
              <w:pStyle w:val="LONormal"/>
              <w:bidi w:val="0"/>
              <w:spacing w:lineRule="auto" w:line="240"/>
              <w:jc w:val="center"/>
              <w:rPr/>
            </w:pPr>
            <w:r>
              <w:rPr>
                <w:rFonts w:cs="Nimbus Roman" w:ascii="Nimbus Roman" w:hAnsi="Nimbus Roman"/>
                <w:b/>
                <w:bCs/>
                <w:sz w:val="20"/>
                <w:szCs w:val="20"/>
              </w:rPr>
              <w:t xml:space="preserve">Tel: (+91-22) 2572 2545       </w:t>
            </w:r>
            <w:r>
              <w:rPr>
                <w:rStyle w:val="DefaultParagraphFont"/>
                <w:rFonts w:cs="Nimbus Roman" w:ascii="Nimbus Roman" w:hAnsi="Nimbus Roman"/>
                <w:b/>
                <w:bCs/>
                <w:spacing w:val="-2"/>
                <w:sz w:val="20"/>
                <w:szCs w:val="20"/>
              </w:rPr>
              <w:t>(+91-22)</w:t>
            </w:r>
            <w:r>
              <w:rPr>
                <w:rStyle w:val="DefaultParagraphFont"/>
                <w:rFonts w:cs="Nimbus Roman" w:ascii="Nimbus Roman" w:hAnsi="Nimbus Roman"/>
                <w:b/>
                <w:bCs/>
                <w:spacing w:val="-8"/>
                <w:sz w:val="20"/>
                <w:szCs w:val="20"/>
              </w:rPr>
              <w:t xml:space="preserve"> </w:t>
            </w:r>
            <w:r>
              <w:rPr>
                <w:rStyle w:val="DefaultParagraphFont"/>
                <w:rFonts w:cs="Nimbus Roman" w:ascii="Nimbus Roman" w:hAnsi="Nimbus Roman"/>
                <w:b/>
                <w:bCs/>
                <w:spacing w:val="-2"/>
                <w:sz w:val="20"/>
                <w:szCs w:val="20"/>
              </w:rPr>
              <w:t>2576</w:t>
            </w:r>
            <w:r>
              <w:rPr>
                <w:rStyle w:val="DefaultParagraphFont"/>
                <w:rFonts w:cs="Nimbus Roman" w:ascii="Nimbus Roman" w:hAnsi="Nimbus Roman"/>
                <w:b/>
                <w:bCs/>
                <w:spacing w:val="-8"/>
                <w:sz w:val="20"/>
                <w:szCs w:val="20"/>
              </w:rPr>
              <w:t xml:space="preserve"> </w:t>
            </w:r>
            <w:r>
              <w:rPr>
                <w:rStyle w:val="DefaultParagraphFont"/>
                <w:rFonts w:cs="Nimbus Roman" w:ascii="Nimbus Roman" w:hAnsi="Nimbus Roman"/>
                <w:b/>
                <w:bCs/>
                <w:spacing w:val="-4"/>
                <w:sz w:val="20"/>
                <w:szCs w:val="20"/>
              </w:rPr>
              <w:t>7041</w:t>
            </w:r>
            <w:r>
              <w:rPr>
                <w:rStyle w:val="DefaultParagraphFont"/>
                <w:rFonts w:cs="Nimbus Roman" w:ascii="Nimbus Roman" w:hAnsi="Nimbus Roman"/>
                <w:b/>
                <w:bCs/>
                <w:spacing w:val="-2"/>
                <w:sz w:val="22"/>
                <w:szCs w:val="22"/>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Standard"/>
              <w:spacing w:lineRule="exact" w:line="298" w:before="114" w:after="0"/>
              <w:ind w:left="0" w:right="100" w:hanging="0"/>
              <w:jc w:val="center"/>
              <w:rPr/>
            </w:pPr>
            <w:r>
              <w:rPr>
                <w:rStyle w:val="DefaultParagraphFont"/>
                <w:rFonts w:ascii="Nimbus Roman" w:hAnsi="Nimbus Roman" w:eastAsia="Liberation Serif;Times New Roman" w:cs="Nimbus Roman"/>
                <w:b/>
                <w:b/>
                <w:bCs/>
                <w:color w:val="000009"/>
                <w:spacing w:val="-1"/>
                <w:sz w:val="22"/>
                <w:sz w:val="22"/>
                <w:szCs w:val="22"/>
              </w:rPr>
              <w:t>प्रपत्र संख्या</w:t>
            </w:r>
            <w:r>
              <w:rPr>
                <w:rStyle w:val="DefaultParagraphFont"/>
                <w:rFonts w:eastAsia="Liberation Serif;Times New Roman" w:cs="Nimbus Roman" w:ascii="Nimbus Roman" w:hAnsi="Nimbus Roman"/>
                <w:b/>
                <w:bCs/>
                <w:color w:val="000009"/>
                <w:spacing w:val="-1"/>
                <w:sz w:val="22"/>
                <w:szCs w:val="22"/>
              </w:rPr>
              <w:t>/ Form No. _____________</w:t>
            </w:r>
          </w:p>
        </w:tc>
      </w:tr>
    </w:tbl>
    <w:p>
      <w:pPr>
        <w:pStyle w:val="TableParagraph"/>
        <w:spacing w:lineRule="auto" w:line="240" w:before="0" w:after="0"/>
        <w:jc w:val="center"/>
        <w:rPr/>
      </w:pPr>
      <w:r>
        <w:rPr/>
      </w:r>
    </w:p>
    <w:p>
      <w:pPr>
        <w:pStyle w:val="TableParagraph"/>
        <w:spacing w:lineRule="exact" w:line="298" w:before="53" w:after="0"/>
        <w:jc w:val="center"/>
        <w:rPr/>
      </w:pPr>
      <w:r>
        <w:rPr>
          <w:rFonts w:ascii="Nimbus Roman" w:hAnsi="Nimbus Roman" w:eastAsia="Liberation Serif;Times New Roman" w:cs="Nimbus Roman"/>
          <w:b/>
          <w:b/>
          <w:bCs/>
          <w:color w:val="000009"/>
          <w:spacing w:val="-1"/>
          <w:lang w:bidi="hi-IN"/>
        </w:rPr>
        <w:t>शैक्षिक अनुभाग</w:t>
      </w:r>
      <w:r>
        <w:rPr>
          <w:rFonts w:eastAsia="Liberation Serif;Times New Roman" w:cs="Nimbus Roman" w:ascii="Nimbus Roman" w:hAnsi="Nimbus Roman"/>
          <w:color w:val="000009"/>
          <w:spacing w:val="-1"/>
        </w:rPr>
        <w:t xml:space="preserve">/ </w:t>
      </w:r>
      <w:r>
        <w:rPr>
          <w:rFonts w:cs="Nimbus Roman" w:ascii="Nimbus Roman" w:hAnsi="Nimbus Roman"/>
          <w:b/>
          <w:color w:val="000009"/>
          <w:spacing w:val="-1"/>
        </w:rPr>
        <w:t xml:space="preserve">Academic Section </w:t>
      </w:r>
    </w:p>
    <w:p>
      <w:pPr>
        <w:pStyle w:val="TableParagraph"/>
        <w:spacing w:lineRule="auto" w:line="240" w:before="0" w:after="0"/>
        <w:jc w:val="center"/>
        <w:rPr>
          <w:rFonts w:ascii="Nimbus Sans" w:hAnsi="Nimbus Sans" w:cs="Nimbus Sans"/>
          <w:sz w:val="14"/>
          <w:szCs w:val="14"/>
        </w:rPr>
      </w:pPr>
      <w:r>
        <w:rPr>
          <w:rFonts w:cs="Nimbus Sans" w:ascii="Nimbus Sans" w:hAnsi="Nimbus Sans"/>
          <w:sz w:val="14"/>
          <w:szCs w:val="14"/>
        </w:rPr>
      </w:r>
    </w:p>
    <w:p>
      <w:pPr>
        <w:pStyle w:val="Standard"/>
        <w:ind w:left="0" w:right="-86" w:hanging="0"/>
        <w:jc w:val="center"/>
        <w:rPr/>
      </w:pPr>
      <w:r>
        <w:rPr>
          <w:rFonts w:ascii="Nimbus Roman" w:hAnsi="Nimbus Roman" w:cs="Nimbus Roman"/>
          <w:b/>
          <w:b/>
          <w:bCs/>
          <w:sz w:val="22"/>
          <w:sz w:val="22"/>
          <w:szCs w:val="22"/>
        </w:rPr>
        <w:t>मौजूदा</w:t>
      </w:r>
      <w:r>
        <w:rPr>
          <w:rFonts w:ascii="Nimbus Roman" w:hAnsi="Nimbus Roman" w:eastAsia="Arial" w:cs="Nimbus Roman"/>
          <w:b/>
          <w:b/>
          <w:bCs/>
          <w:sz w:val="22"/>
          <w:sz w:val="22"/>
          <w:szCs w:val="22"/>
        </w:rPr>
        <w:t xml:space="preserve"> </w:t>
      </w:r>
      <w:r>
        <w:rPr>
          <w:rFonts w:ascii="Nimbus Roman" w:hAnsi="Nimbus Roman" w:cs="Nimbus Roman"/>
          <w:b/>
          <w:b/>
          <w:bCs/>
          <w:sz w:val="22"/>
          <w:sz w:val="22"/>
          <w:szCs w:val="22"/>
        </w:rPr>
        <w:t>शैक्षणिक</w:t>
      </w:r>
      <w:r>
        <w:rPr>
          <w:rFonts w:ascii="Nimbus Roman" w:hAnsi="Nimbus Roman" w:eastAsia="Arial" w:cs="Nimbus Roman"/>
          <w:b/>
          <w:b/>
          <w:bCs/>
          <w:sz w:val="22"/>
          <w:sz w:val="22"/>
          <w:szCs w:val="22"/>
        </w:rPr>
        <w:t xml:space="preserve"> </w:t>
      </w:r>
      <w:r>
        <w:rPr>
          <w:rFonts w:ascii="Nimbus Roman" w:hAnsi="Nimbus Roman" w:cs="Nimbus Roman"/>
          <w:b/>
          <w:b/>
          <w:bCs/>
          <w:sz w:val="22"/>
          <w:sz w:val="22"/>
          <w:szCs w:val="22"/>
        </w:rPr>
        <w:t>पाठ्यक्रम</w:t>
      </w:r>
      <w:r>
        <w:rPr>
          <w:rFonts w:ascii="Nimbus Roman" w:hAnsi="Nimbus Roman" w:eastAsia="Arial" w:cs="Nimbus Roman"/>
          <w:b/>
          <w:b/>
          <w:bCs/>
          <w:sz w:val="22"/>
          <w:sz w:val="22"/>
          <w:szCs w:val="22"/>
        </w:rPr>
        <w:t xml:space="preserve"> </w:t>
      </w:r>
      <w:r>
        <w:rPr>
          <w:rFonts w:ascii="Nimbus Roman" w:hAnsi="Nimbus Roman" w:cs="Nimbus Roman"/>
          <w:b/>
          <w:b/>
          <w:bCs/>
          <w:sz w:val="22"/>
          <w:sz w:val="22"/>
          <w:szCs w:val="22"/>
        </w:rPr>
        <w:t>में</w:t>
      </w:r>
      <w:r>
        <w:rPr>
          <w:rFonts w:ascii="Nimbus Roman" w:hAnsi="Nimbus Roman" w:eastAsia="Arial" w:cs="Nimbus Roman"/>
          <w:b/>
          <w:b/>
          <w:bCs/>
          <w:sz w:val="22"/>
          <w:sz w:val="22"/>
          <w:szCs w:val="22"/>
        </w:rPr>
        <w:t xml:space="preserve"> परिशोधन </w:t>
      </w:r>
      <w:r>
        <w:rPr>
          <w:rFonts w:ascii="Nimbus Roman" w:hAnsi="Nimbus Roman" w:cs="Nimbus Roman"/>
          <w:b/>
          <w:b/>
          <w:bCs/>
          <w:sz w:val="22"/>
          <w:sz w:val="22"/>
          <w:szCs w:val="22"/>
        </w:rPr>
        <w:t>का</w:t>
      </w:r>
      <w:r>
        <w:rPr>
          <w:rFonts w:ascii="Nimbus Roman" w:hAnsi="Nimbus Roman" w:eastAsia="Arial" w:cs="Nimbus Roman"/>
          <w:b/>
          <w:b/>
          <w:bCs/>
          <w:sz w:val="22"/>
          <w:sz w:val="22"/>
          <w:szCs w:val="22"/>
        </w:rPr>
        <w:t xml:space="preserve"> </w:t>
      </w:r>
      <w:r>
        <w:rPr>
          <w:rFonts w:ascii="Nimbus Roman" w:hAnsi="Nimbus Roman" w:cs="Nimbus Roman"/>
          <w:b/>
          <w:b/>
          <w:bCs/>
          <w:sz w:val="22"/>
          <w:sz w:val="22"/>
          <w:szCs w:val="22"/>
        </w:rPr>
        <w:t>प्रस्ताव</w:t>
      </w:r>
      <w:r>
        <w:rPr>
          <w:rFonts w:cs="Nimbus Roman" w:ascii="Nimbus Roman" w:hAnsi="Nimbus Roman"/>
          <w:b/>
          <w:bCs/>
          <w:sz w:val="22"/>
          <w:szCs w:val="22"/>
        </w:rPr>
        <w:t>/ Proposal for Revision of Existing Academic Course</w:t>
      </w:r>
    </w:p>
    <w:p>
      <w:pPr>
        <w:pStyle w:val="Standard"/>
        <w:ind w:left="0" w:right="-86" w:hanging="0"/>
        <w:jc w:val="center"/>
        <w:rPr>
          <w:rFonts w:ascii="Arial" w:hAnsi="Arial" w:cs="Arial"/>
          <w:b/>
          <w:b/>
          <w:bCs/>
          <w:sz w:val="22"/>
          <w:szCs w:val="22"/>
        </w:rPr>
      </w:pPr>
      <w:r>
        <w:rPr>
          <w:rFonts w:cs="Arial" w:ascii="Arial" w:hAnsi="Arial"/>
          <w:b/>
          <w:bCs/>
          <w:sz w:val="22"/>
          <w:szCs w:val="22"/>
        </w:rPr>
      </w:r>
    </w:p>
    <w:p>
      <w:pPr>
        <w:pStyle w:val="Standard"/>
        <w:ind w:left="0" w:right="-86" w:hanging="0"/>
        <w:rPr>
          <w:rFonts w:ascii="Nimbus Roman" w:hAnsi="Nimbus Roman" w:cs="Nimbus Roman"/>
          <w:b/>
          <w:b/>
          <w:bCs/>
          <w:sz w:val="22"/>
          <w:szCs w:val="22"/>
          <w:shd w:fill="auto" w:val="clear"/>
        </w:rPr>
      </w:pPr>
      <w:r>
        <w:rPr>
          <w:rFonts w:cs="Nimbus Roman" w:ascii="Nimbus Roman" w:hAnsi="Nimbus Roman"/>
          <w:b/>
          <w:bCs/>
          <w:sz w:val="22"/>
          <w:szCs w:val="22"/>
          <w:shd w:fill="auto" w:val="clear"/>
        </w:rPr>
      </w:r>
    </w:p>
    <w:p>
      <w:pPr>
        <w:pStyle w:val="Standard"/>
        <w:ind w:left="0" w:right="-86" w:hanging="0"/>
        <w:rPr>
          <w:rFonts w:ascii="Nimbus Roman" w:hAnsi="Nimbus Roman" w:cs="Nimbus Roman"/>
          <w:b/>
          <w:b/>
          <w:bCs/>
          <w:sz w:val="22"/>
          <w:szCs w:val="22"/>
          <w:shd w:fill="auto" w:val="clear"/>
        </w:rPr>
      </w:pPr>
      <w:r>
        <w:rPr>
          <w:rFonts w:cs="Nimbus Roman" w:ascii="Nimbus Roman" w:hAnsi="Nimbus Roman"/>
          <w:b/>
          <w:bCs/>
          <w:sz w:val="22"/>
          <w:szCs w:val="22"/>
          <w:shd w:fill="auto" w:val="clear"/>
        </w:rPr>
        <w:t>Name of Academic Unit: ____________________________________________________________________</w:t>
      </w:r>
    </w:p>
    <w:p>
      <w:pPr>
        <w:pStyle w:val="Standard"/>
        <w:ind w:left="0" w:right="-86" w:hanging="0"/>
        <w:rPr>
          <w:rFonts w:ascii="Nimbus Roman" w:hAnsi="Nimbus Roman" w:cs="Nimbus Roman"/>
          <w:sz w:val="20"/>
          <w:szCs w:val="20"/>
          <w:u w:val="single"/>
          <w:shd w:fill="auto" w:val="clear"/>
        </w:rPr>
      </w:pPr>
      <w:r>
        <w:rPr>
          <w:rFonts w:cs="Nimbus Roman" w:ascii="Nimbus Roman" w:hAnsi="Nimbus Roman"/>
          <w:sz w:val="20"/>
          <w:szCs w:val="20"/>
          <w:u w:val="single"/>
          <w:shd w:fill="auto" w:val="clear"/>
        </w:rPr>
      </w:r>
    </w:p>
    <w:p>
      <w:pPr>
        <w:pStyle w:val="Standard"/>
        <w:ind w:left="0" w:right="-86" w:hanging="0"/>
        <w:rPr>
          <w:rFonts w:ascii="Nimbus Roman" w:hAnsi="Nimbus Roman" w:cs="Nimbus Roman"/>
          <w:b/>
          <w:b/>
          <w:bCs/>
          <w:i w:val="false"/>
          <w:i w:val="false"/>
          <w:iCs w:val="false"/>
          <w:sz w:val="20"/>
          <w:szCs w:val="20"/>
          <w:u w:val="single"/>
          <w:shd w:fill="auto" w:val="clear"/>
        </w:rPr>
      </w:pPr>
      <w:r>
        <w:rPr>
          <w:rFonts w:cs="Nimbus Roman" w:ascii="Nimbus Roman" w:hAnsi="Nimbus Roman"/>
          <w:b/>
          <w:bCs/>
          <w:i w:val="false"/>
          <w:iCs w:val="false"/>
          <w:sz w:val="20"/>
          <w:szCs w:val="20"/>
          <w:u w:val="single"/>
          <w:shd w:fill="auto" w:val="clear"/>
        </w:rPr>
        <w:t>Notes:</w:t>
      </w:r>
    </w:p>
    <w:p>
      <w:pPr>
        <w:pStyle w:val="Textbody1"/>
        <w:numPr>
          <w:ilvl w:val="0"/>
          <w:numId w:val="1"/>
        </w:numPr>
        <w:spacing w:before="0" w:after="0"/>
        <w:jc w:val="both"/>
        <w:rPr/>
      </w:pPr>
      <w:r>
        <w:rPr>
          <w:rFonts w:cs="Nimbus Roman" w:ascii="Nimbus Roman" w:hAnsi="Nimbus Roman"/>
          <w:b/>
          <w:bCs/>
          <w:i w:val="false"/>
          <w:iCs w:val="false"/>
          <w:sz w:val="20"/>
          <w:szCs w:val="20"/>
          <w:shd w:fill="auto" w:val="clear"/>
        </w:rPr>
        <w:t>Revision in Course Title, Course Code and Course Credits is not allowed.</w:t>
      </w:r>
      <w:r>
        <w:rPr>
          <w:rFonts w:cs="Nimbus Roman" w:ascii="Nimbus Roman" w:hAnsi="Nimbus Roman"/>
          <w:i w:val="false"/>
          <w:iCs w:val="false"/>
          <w:sz w:val="20"/>
          <w:szCs w:val="20"/>
          <w:shd w:fill="auto" w:val="clear"/>
        </w:rPr>
        <w:t xml:space="preserve"> For this, a new course should be proposed.</w:t>
      </w:r>
    </w:p>
    <w:p>
      <w:pPr>
        <w:pStyle w:val="Textbody1"/>
        <w:numPr>
          <w:ilvl w:val="0"/>
          <w:numId w:val="1"/>
        </w:numPr>
        <w:spacing w:before="0" w:after="0"/>
        <w:jc w:val="both"/>
        <w:rPr/>
      </w:pPr>
      <w:r>
        <w:rPr>
          <w:rFonts w:cs="Nimbus Roman" w:ascii="Nimbus Roman" w:hAnsi="Nimbus Roman"/>
          <w:i w:val="false"/>
          <w:iCs w:val="false"/>
          <w:sz w:val="20"/>
          <w:szCs w:val="20"/>
          <w:shd w:fill="auto" w:val="clear"/>
        </w:rPr>
        <w:t xml:space="preserve">The duly signed hard copy of proposal should be sent to the Academic office. Also, the soft copy </w:t>
      </w:r>
      <w:r>
        <w:rPr>
          <w:rFonts w:cs="Nimbus Roman" w:ascii="Nimbus Roman" w:hAnsi="Nimbus Roman"/>
          <w:b/>
          <w:bCs/>
          <w:i w:val="false"/>
          <w:iCs w:val="false"/>
          <w:sz w:val="20"/>
          <w:szCs w:val="20"/>
          <w:shd w:fill="auto" w:val="clear"/>
        </w:rPr>
        <w:t xml:space="preserve">(.docx &amp; PDF file) </w:t>
      </w:r>
      <w:r>
        <w:rPr>
          <w:rFonts w:cs="Nimbus Roman" w:ascii="Nimbus Roman" w:hAnsi="Nimbus Roman"/>
          <w:i w:val="false"/>
          <w:iCs w:val="false"/>
          <w:sz w:val="20"/>
          <w:szCs w:val="20"/>
          <w:shd w:fill="auto" w:val="clear"/>
        </w:rPr>
        <w:t>should be sent to the Dy. Registrar (Academic) &lt;</w:t>
      </w:r>
      <w:hyperlink r:id="rId3">
        <w:r>
          <w:rPr>
            <w:rStyle w:val="InternetLink"/>
            <w:rFonts w:cs="Nimbus Roman" w:ascii="Nimbus Roman" w:hAnsi="Nimbus Roman"/>
            <w:i w:val="false"/>
            <w:iCs w:val="false"/>
            <w:sz w:val="20"/>
            <w:szCs w:val="20"/>
            <w:shd w:fill="auto" w:val="clear"/>
          </w:rPr>
          <w:t>dracad@iitb.ac.in</w:t>
        </w:r>
      </w:hyperlink>
      <w:r>
        <w:rPr>
          <w:rFonts w:cs="Nimbus Roman" w:ascii="Nimbus Roman" w:hAnsi="Nimbus Roman"/>
          <w:i w:val="false"/>
          <w:iCs w:val="false"/>
          <w:sz w:val="20"/>
          <w:szCs w:val="20"/>
          <w:shd w:fill="auto" w:val="clear"/>
        </w:rPr>
        <w:t>&gt;</w:t>
      </w:r>
    </w:p>
    <w:p>
      <w:pPr>
        <w:pStyle w:val="Textbody1"/>
        <w:numPr>
          <w:ilvl w:val="0"/>
          <w:numId w:val="1"/>
        </w:numPr>
        <w:spacing w:before="0" w:after="0"/>
        <w:jc w:val="both"/>
        <w:rPr>
          <w:rFonts w:ascii="Nimbus Roman" w:hAnsi="Nimbus Roman" w:cs="Nimbus Roman"/>
          <w:b/>
          <w:b/>
          <w:bCs/>
          <w:i w:val="false"/>
          <w:i w:val="false"/>
          <w:iCs w:val="false"/>
          <w:sz w:val="20"/>
          <w:szCs w:val="20"/>
          <w:shd w:fill="auto" w:val="clear"/>
        </w:rPr>
      </w:pPr>
      <w:r>
        <w:rPr>
          <w:rFonts w:cs="Nimbus Roman" w:ascii="Nimbus Roman" w:hAnsi="Nimbus Roman"/>
          <w:b/>
          <w:bCs/>
          <w:i w:val="false"/>
          <w:iCs w:val="false"/>
          <w:sz w:val="20"/>
          <w:szCs w:val="20"/>
          <w:shd w:fill="auto" w:val="clear"/>
        </w:rPr>
        <w:t>For course to be offered in Autumn semester, proposal be sent to academic office at least one month before the start date of semester registration for Autumn Semester and for course to be offered in Spring semester, proposal be sent at least one month before the start date of semester registration for Spring Semester</w:t>
      </w:r>
    </w:p>
    <w:p>
      <w:pPr>
        <w:pStyle w:val="Textbody1"/>
        <w:numPr>
          <w:ilvl w:val="0"/>
          <w:numId w:val="1"/>
        </w:numPr>
        <w:spacing w:before="0" w:after="0"/>
        <w:jc w:val="both"/>
        <w:rPr>
          <w:rFonts w:ascii="Nimbus Roman" w:hAnsi="Nimbus Roman" w:cs="Nimbus Roman"/>
          <w:i w:val="false"/>
          <w:i w:val="false"/>
          <w:iCs w:val="false"/>
          <w:sz w:val="20"/>
          <w:szCs w:val="20"/>
          <w:shd w:fill="auto" w:val="clear"/>
        </w:rPr>
      </w:pPr>
      <w:r>
        <w:rPr>
          <w:rFonts w:cs="Nimbus Roman" w:ascii="Nimbus Roman" w:hAnsi="Nimbus Roman"/>
          <w:i w:val="false"/>
          <w:iCs w:val="false"/>
          <w:sz w:val="20"/>
          <w:szCs w:val="20"/>
          <w:shd w:fill="auto" w:val="clear"/>
        </w:rPr>
        <w:t>Tick appropriate items, Add separate sheet (if required)</w:t>
      </w:r>
    </w:p>
    <w:p>
      <w:pPr>
        <w:pStyle w:val="Standard"/>
        <w:ind w:left="0" w:right="-86" w:hanging="0"/>
        <w:jc w:val="right"/>
        <w:rPr>
          <w:rFonts w:ascii="Nimbus Roman" w:hAnsi="Nimbus Roman" w:cs="Nimbus Roman"/>
          <w:b/>
          <w:b/>
          <w:bCs/>
          <w:i/>
          <w:i/>
          <w:iCs/>
          <w:sz w:val="22"/>
          <w:szCs w:val="22"/>
          <w:shd w:fill="auto" w:val="clear"/>
        </w:rPr>
      </w:pPr>
      <w:r>
        <w:rPr>
          <w:rFonts w:cs="Nimbus Roman" w:ascii="Nimbus Roman" w:hAnsi="Nimbus Roman"/>
          <w:b/>
          <w:bCs/>
          <w:i/>
          <w:iCs/>
          <w:sz w:val="22"/>
          <w:szCs w:val="22"/>
          <w:shd w:fill="auto" w:val="clear"/>
        </w:rPr>
      </w:r>
    </w:p>
    <w:tbl>
      <w:tblPr>
        <w:tblW w:w="9975" w:type="dxa"/>
        <w:jc w:val="left"/>
        <w:tblInd w:w="2" w:type="dxa"/>
        <w:tblLayout w:type="fixed"/>
        <w:tblCellMar>
          <w:top w:w="55" w:type="dxa"/>
          <w:left w:w="54" w:type="dxa"/>
          <w:bottom w:w="55" w:type="dxa"/>
          <w:right w:w="55" w:type="dxa"/>
        </w:tblCellMar>
      </w:tblPr>
      <w:tblGrid>
        <w:gridCol w:w="4815"/>
        <w:gridCol w:w="735"/>
        <w:gridCol w:w="405"/>
        <w:gridCol w:w="1245"/>
        <w:gridCol w:w="1365"/>
        <w:gridCol w:w="1410"/>
      </w:tblGrid>
      <w:tr>
        <w:trPr/>
        <w:tc>
          <w:tcPr>
            <w:tcW w:w="4815" w:type="dxa"/>
            <w:tcBorders>
              <w:top w:val="single" w:sz="2" w:space="0" w:color="000000"/>
              <w:left w:val="single" w:sz="2" w:space="0" w:color="000000"/>
              <w:bottom w:val="single" w:sz="2" w:space="0" w:color="000000"/>
            </w:tcBorders>
          </w:tcPr>
          <w:p>
            <w:pPr>
              <w:pStyle w:val="TableContents"/>
              <w:rPr>
                <w:rFonts w:ascii="Nimbus Roman" w:hAnsi="Nimbus Roman" w:cs="Nimbus Roman"/>
                <w:b/>
                <w:b/>
                <w:bCs/>
                <w:sz w:val="18"/>
                <w:szCs w:val="18"/>
                <w:shd w:fill="auto" w:val="clear"/>
              </w:rPr>
            </w:pPr>
            <w:r>
              <w:rPr>
                <w:rFonts w:cs="Nimbus Roman" w:ascii="Nimbus Roman" w:hAnsi="Nimbus Roman"/>
                <w:b/>
                <w:bCs/>
                <w:sz w:val="18"/>
                <w:szCs w:val="18"/>
                <w:shd w:fill="auto" w:val="clear"/>
              </w:rPr>
              <w:t>Course Number</w:t>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snapToGrid w:val="false"/>
              <w:rPr>
                <w:rFonts w:ascii="Nimbus Roman" w:hAnsi="Nimbus Roman" w:cs="Nimbus Roman"/>
                <w:sz w:val="18"/>
                <w:szCs w:val="18"/>
                <w:shd w:fill="auto" w:val="clear"/>
              </w:rPr>
            </w:pPr>
            <w:r>
              <w:rPr>
                <w:rFonts w:cs="Nimbus Roman" w:ascii="Nimbus Roman" w:hAnsi="Nimbus Roman"/>
                <w:sz w:val="18"/>
                <w:szCs w:val="18"/>
                <w:shd w:fill="auto" w:val="clear"/>
              </w:rPr>
            </w:r>
          </w:p>
        </w:tc>
      </w:tr>
      <w:tr>
        <w:trPr/>
        <w:tc>
          <w:tcPr>
            <w:tcW w:w="4815" w:type="dxa"/>
            <w:tcBorders>
              <w:top w:val="single" w:sz="2" w:space="0" w:color="000000"/>
              <w:left w:val="single" w:sz="2" w:space="0" w:color="000000"/>
              <w:bottom w:val="single" w:sz="2" w:space="0" w:color="000000"/>
            </w:tcBorders>
          </w:tcPr>
          <w:p>
            <w:pPr>
              <w:pStyle w:val="TableContents"/>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t>Course Title</w:t>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snapToGrid w:val="false"/>
              <w:jc w:val="center"/>
              <w:rPr>
                <w:rFonts w:ascii="Nimbus Roman" w:hAnsi="Nimbus Roman" w:eastAsia="DejaVu Sans" w:cs="Nimbus Roman"/>
                <w:color w:val="00000A"/>
                <w:kern w:val="0"/>
                <w:sz w:val="18"/>
                <w:szCs w:val="18"/>
                <w:shd w:fill="auto" w:val="clear"/>
                <w:lang w:val="en-US" w:eastAsia="zh-CN" w:bidi="hi-IN"/>
              </w:rPr>
            </w:pPr>
            <w:r>
              <w:rPr>
                <w:rFonts w:eastAsia="DejaVu Sans" w:cs="Nimbus Roman" w:ascii="Nimbus Roman" w:hAnsi="Nimbus Roman"/>
                <w:color w:val="00000A"/>
                <w:kern w:val="0"/>
                <w:sz w:val="18"/>
                <w:szCs w:val="18"/>
                <w:shd w:fill="auto" w:val="clear"/>
                <w:lang w:val="en-US" w:eastAsia="zh-CN" w:bidi="hi-IN"/>
              </w:rPr>
            </w:r>
          </w:p>
        </w:tc>
      </w:tr>
      <w:tr>
        <w:trPr/>
        <w:tc>
          <w:tcPr>
            <w:tcW w:w="4815" w:type="dxa"/>
            <w:vMerge w:val="restart"/>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t>Credit Structure</w:t>
            </w:r>
          </w:p>
          <w:p>
            <w:pPr>
              <w:pStyle w:val="TableContents"/>
              <w:snapToGrid w:val="false"/>
              <w:rPr>
                <w:rFonts w:ascii="Nimbus Roman" w:hAnsi="Nimbus Roman" w:eastAsia="DejaVu Sans" w:cs="Nimbus Roman"/>
                <w:b/>
                <w:b/>
                <w:bCs/>
                <w:i/>
                <w:i/>
                <w:iCs/>
                <w:color w:val="00000A"/>
                <w:kern w:val="0"/>
                <w:sz w:val="18"/>
                <w:szCs w:val="18"/>
                <w:shd w:fill="auto" w:val="clear"/>
                <w:lang w:val="en-US" w:eastAsia="zh-CN" w:bidi="hi-IN"/>
              </w:rPr>
            </w:pPr>
            <w:r>
              <w:rPr>
                <w:rFonts w:eastAsia="DejaVu Sans" w:cs="Nimbus Roman" w:ascii="Nimbus Roman" w:hAnsi="Nimbus Roman"/>
                <w:b/>
                <w:bCs/>
                <w:i/>
                <w:iCs/>
                <w:color w:val="00000A"/>
                <w:kern w:val="0"/>
                <w:sz w:val="18"/>
                <w:szCs w:val="18"/>
                <w:shd w:fill="auto" w:val="clear"/>
                <w:lang w:val="en-US" w:eastAsia="zh-CN" w:bidi="hi-IN"/>
              </w:rPr>
              <w:t xml:space="preserve">C = 2(L+T) +P for Full Semester; </w:t>
            </w:r>
          </w:p>
          <w:p>
            <w:pPr>
              <w:pStyle w:val="TableContents"/>
              <w:snapToGrid w:val="false"/>
              <w:rPr>
                <w:rFonts w:ascii="Nimbus Roman" w:hAnsi="Nimbus Roman" w:eastAsia="DejaVu Sans" w:cs="Nimbus Roman"/>
                <w:b/>
                <w:b/>
                <w:bCs/>
                <w:i/>
                <w:i/>
                <w:iCs/>
                <w:color w:val="00000A"/>
                <w:kern w:val="0"/>
                <w:sz w:val="18"/>
                <w:szCs w:val="18"/>
                <w:shd w:fill="auto" w:val="clear"/>
                <w:lang w:val="en-US" w:eastAsia="zh-CN" w:bidi="hi-IN"/>
              </w:rPr>
            </w:pPr>
            <w:r>
              <w:rPr>
                <w:rFonts w:eastAsia="DejaVu Sans" w:cs="Nimbus Roman" w:ascii="Nimbus Roman" w:hAnsi="Nimbus Roman"/>
                <w:b/>
                <w:bCs/>
                <w:i/>
                <w:iCs/>
                <w:color w:val="00000A"/>
                <w:kern w:val="0"/>
                <w:sz w:val="18"/>
                <w:szCs w:val="18"/>
                <w:shd w:fill="auto" w:val="clear"/>
                <w:lang w:val="en-US" w:eastAsia="zh-CN" w:bidi="hi-IN"/>
              </w:rPr>
              <w:t>C = L+T+0.5*P for Half Semester.</w:t>
            </w:r>
          </w:p>
        </w:tc>
        <w:tc>
          <w:tcPr>
            <w:tcW w:w="1140" w:type="dxa"/>
            <w:gridSpan w:val="2"/>
            <w:tcBorders>
              <w:left w:val="single" w:sz="2" w:space="0" w:color="000000"/>
              <w:bottom w:val="single" w:sz="2" w:space="0" w:color="000000"/>
            </w:tcBorders>
          </w:tcPr>
          <w:p>
            <w:pPr>
              <w:pStyle w:val="TableContents"/>
              <w:snapToGrid w:val="false"/>
              <w:jc w:val="center"/>
              <w:rPr>
                <w:rFonts w:ascii="Nimbus Roman" w:hAnsi="Nimbus Roman" w:cs="Nimbus Roman"/>
                <w:b/>
                <w:b/>
                <w:bCs/>
                <w:i/>
                <w:i/>
                <w:iCs/>
                <w:sz w:val="18"/>
                <w:szCs w:val="18"/>
                <w:shd w:fill="auto" w:val="clear"/>
              </w:rPr>
            </w:pPr>
            <w:r>
              <w:rPr>
                <w:rFonts w:cs="Nimbus Roman" w:ascii="Nimbus Roman" w:hAnsi="Nimbus Roman"/>
                <w:b/>
                <w:bCs/>
                <w:i/>
                <w:iCs/>
                <w:sz w:val="18"/>
                <w:szCs w:val="18"/>
                <w:shd w:fill="auto" w:val="clear"/>
              </w:rPr>
              <w:t>Lectures (L)</w:t>
            </w:r>
          </w:p>
        </w:tc>
        <w:tc>
          <w:tcPr>
            <w:tcW w:w="1245" w:type="dxa"/>
            <w:tcBorders>
              <w:left w:val="single" w:sz="2" w:space="0" w:color="000000"/>
              <w:bottom w:val="single" w:sz="2" w:space="0" w:color="000000"/>
            </w:tcBorders>
          </w:tcPr>
          <w:p>
            <w:pPr>
              <w:pStyle w:val="TableContents"/>
              <w:snapToGrid w:val="false"/>
              <w:jc w:val="center"/>
              <w:rPr>
                <w:rFonts w:ascii="Nimbus Roman" w:hAnsi="Nimbus Roman" w:cs="Nimbus Roman"/>
                <w:b/>
                <w:b/>
                <w:bCs/>
                <w:i/>
                <w:i/>
                <w:iCs/>
                <w:sz w:val="18"/>
                <w:szCs w:val="18"/>
                <w:shd w:fill="auto" w:val="clear"/>
              </w:rPr>
            </w:pPr>
            <w:r>
              <w:rPr>
                <w:rFonts w:cs="Nimbus Roman" w:ascii="Nimbus Roman" w:hAnsi="Nimbus Roman"/>
                <w:b/>
                <w:bCs/>
                <w:i/>
                <w:iCs/>
                <w:sz w:val="18"/>
                <w:szCs w:val="18"/>
                <w:shd w:fill="auto" w:val="clear"/>
              </w:rPr>
              <w:t>Tutorials (T)</w:t>
            </w:r>
          </w:p>
        </w:tc>
        <w:tc>
          <w:tcPr>
            <w:tcW w:w="1365" w:type="dxa"/>
            <w:tcBorders>
              <w:left w:val="single" w:sz="2" w:space="0" w:color="000000"/>
              <w:bottom w:val="single" w:sz="2" w:space="0" w:color="000000"/>
            </w:tcBorders>
          </w:tcPr>
          <w:p>
            <w:pPr>
              <w:pStyle w:val="TableContents"/>
              <w:snapToGrid w:val="false"/>
              <w:jc w:val="center"/>
              <w:rPr>
                <w:rFonts w:ascii="Nimbus Roman" w:hAnsi="Nimbus Roman" w:cs="Nimbus Roman"/>
                <w:b/>
                <w:b/>
                <w:bCs/>
                <w:i/>
                <w:i/>
                <w:iCs/>
                <w:sz w:val="18"/>
                <w:szCs w:val="18"/>
                <w:shd w:fill="auto" w:val="clear"/>
              </w:rPr>
            </w:pPr>
            <w:r>
              <w:rPr>
                <w:rFonts w:cs="Nimbus Roman" w:ascii="Nimbus Roman" w:hAnsi="Nimbus Roman"/>
                <w:b/>
                <w:bCs/>
                <w:i/>
                <w:iCs/>
                <w:sz w:val="18"/>
                <w:szCs w:val="18"/>
                <w:shd w:fill="auto" w:val="clear"/>
              </w:rPr>
              <w:t>Practicals (P)</w:t>
            </w:r>
          </w:p>
        </w:tc>
        <w:tc>
          <w:tcPr>
            <w:tcW w:w="1410" w:type="dxa"/>
            <w:tcBorders>
              <w:left w:val="single" w:sz="2" w:space="0" w:color="000000"/>
              <w:bottom w:val="single" w:sz="2" w:space="0" w:color="000000"/>
              <w:right w:val="single" w:sz="2" w:space="0" w:color="000000"/>
            </w:tcBorders>
          </w:tcPr>
          <w:p>
            <w:pPr>
              <w:pStyle w:val="TableContents"/>
              <w:snapToGrid w:val="false"/>
              <w:jc w:val="center"/>
              <w:rPr>
                <w:rFonts w:ascii="Nimbus Roman" w:hAnsi="Nimbus Roman" w:cs="Nimbus Roman"/>
                <w:b/>
                <w:b/>
                <w:bCs/>
                <w:i/>
                <w:i/>
                <w:iCs/>
                <w:sz w:val="18"/>
                <w:szCs w:val="18"/>
                <w:shd w:fill="auto" w:val="clear"/>
              </w:rPr>
            </w:pPr>
            <w:r>
              <w:rPr>
                <w:rFonts w:cs="Nimbus Roman" w:ascii="Nimbus Roman" w:hAnsi="Nimbus Roman"/>
                <w:b/>
                <w:bCs/>
                <w:i/>
                <w:iCs/>
                <w:sz w:val="18"/>
                <w:szCs w:val="18"/>
                <w:shd w:fill="auto" w:val="clear"/>
              </w:rPr>
              <w:t>Total Credits (C)</w:t>
            </w:r>
          </w:p>
        </w:tc>
      </w:tr>
      <w:tr>
        <w:trPr/>
        <w:tc>
          <w:tcPr>
            <w:tcW w:w="4815" w:type="dxa"/>
            <w:vMerge w:val="continue"/>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r>
          </w:p>
        </w:tc>
        <w:tc>
          <w:tcPr>
            <w:tcW w:w="1140" w:type="dxa"/>
            <w:gridSpan w:val="2"/>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r>
          </w:p>
        </w:tc>
        <w:tc>
          <w:tcPr>
            <w:tcW w:w="124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r>
          </w:p>
        </w:tc>
        <w:tc>
          <w:tcPr>
            <w:tcW w:w="136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r>
          </w:p>
        </w:tc>
        <w:tc>
          <w:tcPr>
            <w:tcW w:w="1410" w:type="dxa"/>
            <w:tcBorders>
              <w:left w:val="single" w:sz="2" w:space="0" w:color="000000"/>
              <w:bottom w:val="single" w:sz="2" w:space="0" w:color="000000"/>
              <w:right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r>
          </w:p>
        </w:tc>
      </w:tr>
      <w:tr>
        <w:trPr/>
        <w:tc>
          <w:tcPr>
            <w:tcW w:w="481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t>Duration of Course</w:t>
            </w:r>
          </w:p>
        </w:tc>
        <w:tc>
          <w:tcPr>
            <w:tcW w:w="5160" w:type="dxa"/>
            <w:gridSpan w:val="5"/>
            <w:tcBorders>
              <w:left w:val="single" w:sz="2" w:space="0" w:color="000000"/>
              <w:bottom w:val="single" w:sz="2" w:space="0" w:color="000000"/>
              <w:right w:val="single" w:sz="2" w:space="0" w:color="000000"/>
            </w:tcBorders>
          </w:tcPr>
          <w:p>
            <w:pPr>
              <w:pStyle w:val="TableContents"/>
              <w:snapToGrid w:val="false"/>
              <w:rPr/>
            </w:pPr>
            <w:r>
              <w:rPr>
                <w:rFonts w:eastAsia="Nimbus Roman" w:cs="Nimbus Roman" w:ascii="Nimbus Roman" w:hAnsi="Nimbus Roman"/>
                <w:color w:val="00000A"/>
                <w:kern w:val="0"/>
                <w:sz w:val="18"/>
                <w:szCs w:val="18"/>
                <w:shd w:fill="auto" w:val="clear"/>
                <w:lang w:val="en-US" w:eastAsia="zh-CN" w:bidi="hi-IN"/>
              </w:rPr>
              <w:t xml:space="preserve"> </w:t>
            </w:r>
            <w:r>
              <w:rPr>
                <w:rFonts w:eastAsia="DejaVu Sans" w:cs="Nimbus Roman" w:ascii="Nimbus Roman" w:hAnsi="Nimbus Roman"/>
                <w:color w:val="00000A"/>
                <w:kern w:val="0"/>
                <w:sz w:val="18"/>
                <w:szCs w:val="18"/>
                <w:shd w:fill="auto" w:val="clear"/>
                <w:lang w:val="en-US" w:eastAsia="zh-CN" w:bidi="hi-IN"/>
              </w:rPr>
              <w:t>☐</w:t>
            </w:r>
            <w:r>
              <w:rPr>
                <w:rFonts w:eastAsia="Nimbus Roman" w:cs="Nimbus Roman" w:ascii="Nimbus Roman" w:hAnsi="Nimbus Roman"/>
                <w:color w:val="00000A"/>
                <w:kern w:val="0"/>
                <w:sz w:val="18"/>
                <w:szCs w:val="18"/>
                <w:shd w:fill="auto" w:val="clear"/>
                <w:lang w:val="en-US" w:eastAsia="zh-CN" w:bidi="hi-IN"/>
              </w:rPr>
              <w:t xml:space="preserve"> </w:t>
            </w:r>
            <w:r>
              <w:rPr>
                <w:rFonts w:eastAsia="DejaVu Sans" w:cs="Nimbus Roman" w:ascii="Nimbus Roman" w:hAnsi="Nimbus Roman"/>
                <w:color w:val="00000A"/>
                <w:kern w:val="0"/>
                <w:sz w:val="18"/>
                <w:szCs w:val="18"/>
                <w:shd w:fill="auto" w:val="clear"/>
                <w:lang w:val="en-US" w:eastAsia="zh-CN" w:bidi="hi-IN"/>
              </w:rPr>
              <w:t>Half Semester                                    ☐ Full Semester</w:t>
            </w:r>
          </w:p>
        </w:tc>
      </w:tr>
      <w:tr>
        <w:trPr/>
        <w:tc>
          <w:tcPr>
            <w:tcW w:w="481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kern w:val="0"/>
                <w:sz w:val="18"/>
                <w:szCs w:val="18"/>
                <w:shd w:fill="auto" w:val="clear"/>
                <w:lang w:val="en-US" w:eastAsia="zh-CN" w:bidi="hi-IN"/>
              </w:rPr>
            </w:pPr>
            <w:r>
              <w:rPr>
                <w:rFonts w:eastAsia="DejaVu Sans" w:cs="Nimbus Roman" w:ascii="Nimbus Roman" w:hAnsi="Nimbus Roman"/>
                <w:b/>
                <w:bCs/>
                <w:color w:val="00000A"/>
                <w:kern w:val="0"/>
                <w:sz w:val="18"/>
                <w:szCs w:val="18"/>
                <w:shd w:fill="auto" w:val="clear"/>
                <w:lang w:val="en-US" w:eastAsia="zh-CN" w:bidi="hi-IN"/>
              </w:rPr>
              <w:t>Academic Programme for which course is applicable</w:t>
            </w:r>
          </w:p>
        </w:tc>
        <w:tc>
          <w:tcPr>
            <w:tcW w:w="5160" w:type="dxa"/>
            <w:gridSpan w:val="5"/>
            <w:tcBorders>
              <w:left w:val="single" w:sz="2" w:space="0" w:color="000000"/>
              <w:bottom w:val="single" w:sz="2" w:space="0" w:color="000000"/>
              <w:right w:val="single" w:sz="2" w:space="0" w:color="000000"/>
            </w:tcBorders>
          </w:tcPr>
          <w:p>
            <w:pPr>
              <w:pStyle w:val="Standard"/>
              <w:snapToGrid w:val="false"/>
              <w:rPr/>
            </w:pPr>
            <w:r>
              <w:rPr>
                <w:rFonts w:eastAsia="DejaVu Sans" w:cs="Nimbus Roman" w:ascii="Nimbus Roman" w:hAnsi="Nimbus Roman"/>
                <w:color w:val="00000A"/>
                <w:kern w:val="0"/>
                <w:sz w:val="18"/>
                <w:szCs w:val="18"/>
                <w:shd w:fill="auto" w:val="clear"/>
                <w:lang w:val="en-US" w:eastAsia="zh-CN" w:bidi="hi-IN"/>
              </w:rPr>
              <w:t>☐</w:t>
            </w:r>
            <w:r>
              <w:rPr>
                <w:rFonts w:eastAsia="DejaVu Sans" w:cs="Nimbus Roman" w:ascii="Nimbus Roman" w:hAnsi="Nimbus Roman"/>
                <w:color w:val="00000A"/>
                <w:kern w:val="0"/>
                <w:sz w:val="18"/>
                <w:szCs w:val="18"/>
                <w:shd w:fill="auto" w:val="clear"/>
                <w:lang w:val="en-US" w:eastAsia="zh-CN" w:bidi="hi-IN"/>
              </w:rPr>
              <w:t xml:space="preserve">Undergraduate                                     ☐Postgraduate   </w:t>
            </w:r>
          </w:p>
          <w:p>
            <w:pPr>
              <w:pStyle w:val="Standard"/>
              <w:snapToGrid w:val="false"/>
              <w:rPr/>
            </w:pPr>
            <w:r>
              <w:rPr>
                <w:rFonts w:eastAsia="DejaVu Sans" w:cs="Nimbus Roman" w:ascii="Nimbus Roman" w:hAnsi="Nimbus Roman"/>
                <w:color w:val="00000A"/>
                <w:kern w:val="0"/>
                <w:sz w:val="18"/>
                <w:szCs w:val="18"/>
                <w:shd w:fill="auto" w:val="clear"/>
                <w:lang w:val="en-US" w:eastAsia="zh-CN" w:bidi="hi-IN"/>
              </w:rPr>
              <w:t>☐</w:t>
            </w:r>
            <w:r>
              <w:rPr>
                <w:rFonts w:eastAsia="DejaVu Sans" w:cs="Nimbus Roman" w:ascii="Nimbus Roman" w:hAnsi="Nimbus Roman"/>
                <w:color w:val="00000A"/>
                <w:kern w:val="0"/>
                <w:sz w:val="18"/>
                <w:szCs w:val="18"/>
                <w:shd w:fill="auto" w:val="clear"/>
                <w:lang w:val="en-US" w:eastAsia="zh-CN" w:bidi="hi-IN"/>
              </w:rPr>
              <w:t>Ph.D.                                                    ☐M. Engineering</w:t>
            </w:r>
          </w:p>
        </w:tc>
      </w:tr>
      <w:tr>
        <w:trPr/>
        <w:tc>
          <w:tcPr>
            <w:tcW w:w="481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sz w:val="18"/>
                <w:szCs w:val="18"/>
                <w:shd w:fill="auto" w:val="clear"/>
                <w:lang w:val="en-US" w:eastAsia="zh-CN" w:bidi="hi-IN"/>
              </w:rPr>
            </w:pPr>
            <w:r>
              <w:rPr>
                <w:rFonts w:eastAsia="DejaVu Sans" w:cs="Nimbus Roman" w:ascii="Nimbus Roman" w:hAnsi="Nimbus Roman"/>
                <w:b/>
                <w:bCs/>
                <w:color w:val="00000A"/>
                <w:sz w:val="18"/>
                <w:szCs w:val="18"/>
                <w:shd w:fill="auto" w:val="clear"/>
                <w:lang w:val="en-US" w:eastAsia="zh-CN" w:bidi="hi-IN"/>
              </w:rPr>
              <w:t>Type of Course</w:t>
            </w:r>
          </w:p>
        </w:tc>
        <w:tc>
          <w:tcPr>
            <w:tcW w:w="5160" w:type="dxa"/>
            <w:gridSpan w:val="5"/>
            <w:tcBorders>
              <w:left w:val="single" w:sz="2" w:space="0" w:color="000000"/>
              <w:bottom w:val="single" w:sz="2" w:space="0" w:color="000000"/>
              <w:right w:val="single" w:sz="2" w:space="0" w:color="000000"/>
            </w:tcBorders>
          </w:tcPr>
          <w:p>
            <w:pPr>
              <w:pStyle w:val="Standard"/>
              <w:snapToGrid w:val="false"/>
              <w:rPr/>
            </w:pPr>
            <w:r>
              <w:rPr>
                <w:rFonts w:eastAsia="DejaVu Sans" w:cs="Nimbus Roman" w:ascii="Nimbus Roman" w:hAnsi="Nimbus Roman"/>
                <w:color w:val="00000A"/>
                <w:kern w:val="0"/>
                <w:sz w:val="18"/>
                <w:szCs w:val="18"/>
                <w:shd w:fill="auto" w:val="clear"/>
                <w:lang w:val="en-US" w:eastAsia="zh-CN" w:bidi="hi-IN"/>
              </w:rPr>
              <w:t>☐</w:t>
            </w:r>
            <w:r>
              <w:rPr>
                <w:rFonts w:eastAsia="DejaVu Sans" w:cs="Nimbus Roman" w:ascii="Nimbus Roman" w:hAnsi="Nimbus Roman"/>
                <w:color w:val="00000A"/>
                <w:kern w:val="0"/>
                <w:sz w:val="18"/>
                <w:szCs w:val="18"/>
                <w:shd w:fill="auto" w:val="clear"/>
                <w:lang w:val="en-US" w:eastAsia="zh-CN" w:bidi="hi-IN"/>
              </w:rPr>
              <w:t xml:space="preserve">Theory                          ☐Seminar                                 ☐Lab    </w:t>
            </w:r>
          </w:p>
          <w:p>
            <w:pPr>
              <w:pStyle w:val="Standard"/>
              <w:snapToGrid w:val="false"/>
              <w:rPr/>
            </w:pPr>
            <w:r>
              <w:rPr>
                <w:rFonts w:eastAsia="DejaVu Sans" w:cs="Nimbus Roman" w:ascii="Nimbus Roman" w:hAnsi="Nimbus Roman"/>
                <w:color w:val="00000A"/>
                <w:kern w:val="0"/>
                <w:sz w:val="18"/>
                <w:szCs w:val="18"/>
                <w:shd w:fill="auto" w:val="clear"/>
                <w:lang w:val="en-US" w:eastAsia="zh-CN" w:bidi="hi-IN"/>
              </w:rPr>
              <w:t>☐</w:t>
            </w:r>
            <w:r>
              <w:rPr>
                <w:rFonts w:eastAsia="DejaVu Sans" w:cs="Nimbus Roman" w:ascii="Nimbus Roman" w:hAnsi="Nimbus Roman"/>
                <w:color w:val="00000A"/>
                <w:kern w:val="0"/>
                <w:sz w:val="18"/>
                <w:szCs w:val="18"/>
                <w:shd w:fill="auto" w:val="clear"/>
                <w:lang w:val="en-US" w:eastAsia="zh-CN" w:bidi="hi-IN"/>
              </w:rPr>
              <w:t>Project                          ☐Non-credit                             ☐Studio</w:t>
            </w:r>
          </w:p>
        </w:tc>
      </w:tr>
      <w:tr>
        <w:trPr/>
        <w:tc>
          <w:tcPr>
            <w:tcW w:w="4815" w:type="dxa"/>
            <w:tcBorders>
              <w:left w:val="single" w:sz="2" w:space="0" w:color="000000"/>
              <w:bottom w:val="single" w:sz="2" w:space="0" w:color="000000"/>
            </w:tcBorders>
          </w:tcPr>
          <w:p>
            <w:pPr>
              <w:pStyle w:val="TableContents"/>
              <w:snapToGrid w:val="false"/>
              <w:rPr>
                <w:rFonts w:ascii="Nimbus Roman" w:hAnsi="Nimbus Roman" w:eastAsia="DejaVu Sans" w:cs="Nimbus Roman"/>
                <w:b/>
                <w:b/>
                <w:bCs/>
                <w:color w:val="00000A"/>
                <w:sz w:val="18"/>
                <w:szCs w:val="18"/>
                <w:shd w:fill="auto" w:val="clear"/>
                <w:lang w:val="en-US" w:eastAsia="zh-CN" w:bidi="hi-IN"/>
              </w:rPr>
            </w:pPr>
            <w:r>
              <w:rPr>
                <w:rFonts w:eastAsia="DejaVu Sans" w:cs="Nimbus Roman" w:ascii="Nimbus Roman" w:hAnsi="Nimbus Roman"/>
                <w:b/>
                <w:bCs/>
                <w:color w:val="00000A"/>
                <w:sz w:val="18"/>
                <w:szCs w:val="18"/>
                <w:shd w:fill="auto" w:val="clear"/>
                <w:lang w:val="en-US" w:eastAsia="zh-CN" w:bidi="hi-IN"/>
              </w:rPr>
              <w:t>Course Tag</w:t>
            </w:r>
          </w:p>
        </w:tc>
        <w:tc>
          <w:tcPr>
            <w:tcW w:w="5160" w:type="dxa"/>
            <w:gridSpan w:val="5"/>
            <w:tcBorders>
              <w:left w:val="single" w:sz="2" w:space="0" w:color="000000"/>
              <w:bottom w:val="single" w:sz="2" w:space="0" w:color="000000"/>
              <w:right w:val="single" w:sz="2" w:space="0" w:color="000000"/>
            </w:tcBorders>
          </w:tcPr>
          <w:p>
            <w:pPr>
              <w:pStyle w:val="Standard"/>
              <w:snapToGrid w:val="false"/>
              <w:rPr/>
            </w:pPr>
            <w:r>
              <w:rPr>
                <w:rFonts w:eastAsia="DejaVu Sans" w:cs="Nimbus Roman" w:ascii="Nimbus Roman" w:hAnsi="Nimbus Roman"/>
                <w:color w:val="00000A"/>
                <w:sz w:val="18"/>
                <w:szCs w:val="18"/>
                <w:shd w:fill="auto" w:val="clear"/>
                <w:lang w:val="en-US" w:eastAsia="zh-CN" w:bidi="hi-IN"/>
              </w:rPr>
              <w:t>☐</w:t>
            </w:r>
            <w:r>
              <w:rPr>
                <w:rFonts w:eastAsia="DejaVu Sans" w:cs="Nimbus Roman" w:ascii="Nimbus Roman" w:hAnsi="Nimbus Roman"/>
                <w:color w:val="00000A"/>
                <w:sz w:val="18"/>
                <w:szCs w:val="18"/>
                <w:shd w:fill="auto" w:val="clear"/>
                <w:lang w:val="en-US" w:eastAsia="zh-CN" w:bidi="hi-IN"/>
              </w:rPr>
              <w:t xml:space="preserve">Core                              ☐Minor                                    ☐Honor        ☐Department Elective                            ☐Institute Elective                                                             ☐SLP                                                      ☐R &amp; D Project   </w:t>
            </w:r>
          </w:p>
          <w:p>
            <w:pPr>
              <w:pStyle w:val="Standard"/>
              <w:snapToGrid w:val="false"/>
              <w:rPr/>
            </w:pPr>
            <w:r>
              <w:rPr>
                <w:rFonts w:eastAsia="DejaVu Sans" w:cs="Nimbus Roman" w:ascii="Nimbus Roman" w:hAnsi="Nimbus Roman"/>
                <w:color w:val="00000A"/>
                <w:sz w:val="18"/>
                <w:szCs w:val="18"/>
                <w:shd w:fill="auto" w:val="clear"/>
                <w:lang w:val="en-US" w:eastAsia="zh-CN" w:bidi="hi-IN"/>
              </w:rPr>
              <w:t>☐</w:t>
            </w:r>
            <w:r>
              <w:rPr>
                <w:rFonts w:eastAsia="Nimbus Roman" w:cs="Nimbus Roman" w:ascii="Nimbus Roman" w:hAnsi="Nimbus Roman"/>
                <w:color w:val="00000A"/>
                <w:sz w:val="18"/>
                <w:szCs w:val="18"/>
                <w:shd w:fill="auto" w:val="clear"/>
                <w:lang w:val="en-US" w:eastAsia="zh-CN" w:bidi="hi-IN"/>
              </w:rPr>
              <w:t xml:space="preserve"> </w:t>
            </w:r>
            <w:r>
              <w:rPr>
                <w:rFonts w:eastAsia="DejaVu Sans" w:cs="Nimbus Roman" w:ascii="Nimbus Roman" w:hAnsi="Nimbus Roman"/>
                <w:color w:val="00000A"/>
                <w:sz w:val="18"/>
                <w:szCs w:val="18"/>
                <w:shd w:fill="auto" w:val="clear"/>
                <w:lang w:val="en-US" w:eastAsia="zh-CN" w:bidi="hi-IN"/>
              </w:rPr>
              <w:t>HASMED Elective                             ☐HASMED Core</w:t>
            </w:r>
          </w:p>
          <w:p>
            <w:pPr>
              <w:pStyle w:val="Standard"/>
              <w:snapToGrid w:val="false"/>
              <w:rPr/>
            </w:pPr>
            <w:r>
              <w:rPr>
                <w:rFonts w:eastAsia="DejaVu Sans" w:cs="Nimbus Roman" w:ascii="Nimbus Roman" w:hAnsi="Nimbus Roman"/>
                <w:color w:val="00000A"/>
                <w:sz w:val="18"/>
                <w:szCs w:val="18"/>
                <w:shd w:fill="auto" w:val="clear"/>
                <w:lang w:val="en-US" w:eastAsia="zh-CN" w:bidi="hi-IN"/>
              </w:rPr>
              <w:t>☐</w:t>
            </w:r>
            <w:r>
              <w:rPr>
                <w:rFonts w:eastAsia="DejaVu Sans" w:cs="Nimbus Roman" w:ascii="Nimbus Roman" w:hAnsi="Nimbus Roman"/>
                <w:color w:val="00000A"/>
                <w:sz w:val="18"/>
                <w:szCs w:val="18"/>
                <w:shd w:fill="auto" w:val="clear"/>
                <w:lang w:val="en-US" w:eastAsia="zh-CN" w:bidi="hi-IN"/>
              </w:rPr>
              <w:t xml:space="preserve">Soft Core                                             ☐STEM Elective </w:t>
            </w:r>
          </w:p>
        </w:tc>
      </w:tr>
      <w:tr>
        <w:trPr>
          <w:trHeight w:val="383" w:hRule="atLeast"/>
        </w:trPr>
        <w:tc>
          <w:tcPr>
            <w:tcW w:w="4815" w:type="dxa"/>
            <w:tcBorders>
              <w:top w:val="single" w:sz="2" w:space="0" w:color="000000"/>
              <w:left w:val="single" w:sz="2" w:space="0" w:color="000000"/>
              <w:bottom w:val="single" w:sz="2" w:space="0" w:color="000000"/>
            </w:tcBorders>
          </w:tcPr>
          <w:p>
            <w:pPr>
              <w:pStyle w:val="TableContents"/>
              <w:rPr>
                <w:rFonts w:ascii="Nimbus Roman" w:hAnsi="Nimbus Roman" w:cs="Nimbus Roman"/>
                <w:b/>
                <w:b/>
                <w:bCs/>
                <w:sz w:val="18"/>
                <w:szCs w:val="18"/>
                <w:shd w:fill="auto" w:val="clear"/>
              </w:rPr>
            </w:pPr>
            <w:r>
              <w:rPr>
                <w:rFonts w:cs="Nimbus Roman" w:ascii="Nimbus Roman" w:hAnsi="Nimbus Roman"/>
                <w:b/>
                <w:bCs/>
                <w:sz w:val="18"/>
                <w:szCs w:val="18"/>
                <w:shd w:fill="auto" w:val="clear"/>
              </w:rPr>
              <w:t>Proposed revision is in respect of</w:t>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rPr/>
            </w:pPr>
            <w:r>
              <w:rPr>
                <w:rFonts w:eastAsia="MS Gothic;ＭＳ ゴシック" w:cs="MS Gothic;ＭＳ ゴシック" w:ascii="MS Gothic;ＭＳ ゴシック" w:hAnsi="MS Gothic;ＭＳ ゴシック"/>
                <w:sz w:val="18"/>
                <w:szCs w:val="18"/>
                <w:shd w:fill="auto" w:val="clear"/>
              </w:rPr>
              <w:t>☐</w:t>
            </w:r>
            <w:r>
              <w:rPr>
                <w:rFonts w:cs="Nimbus Roman" w:ascii="Nimbus Roman" w:hAnsi="Nimbus Roman"/>
                <w:sz w:val="18"/>
                <w:szCs w:val="18"/>
                <w:shd w:fill="auto" w:val="clear"/>
              </w:rPr>
              <w:t xml:space="preserve">Contents                                             </w:t>
            </w:r>
            <w:r>
              <w:rPr>
                <w:rFonts w:eastAsia="MS Gothic;ＭＳ ゴシック" w:cs="MS Gothic;ＭＳ ゴシック" w:ascii="MS Gothic;ＭＳ ゴシック" w:hAnsi="MS Gothic;ＭＳ ゴシック"/>
                <w:sz w:val="18"/>
                <w:szCs w:val="18"/>
                <w:shd w:fill="auto" w:val="clear"/>
              </w:rPr>
              <w:t>☐</w:t>
            </w:r>
            <w:r>
              <w:rPr>
                <w:rFonts w:cs="Nimbus Roman" w:ascii="Nimbus Roman" w:hAnsi="Nimbus Roman"/>
                <w:sz w:val="18"/>
                <w:szCs w:val="18"/>
                <w:shd w:fill="auto" w:val="clear"/>
              </w:rPr>
              <w:t>Text &amp; References</w:t>
            </w:r>
          </w:p>
        </w:tc>
      </w:tr>
      <w:tr>
        <w:trPr/>
        <w:tc>
          <w:tcPr>
            <w:tcW w:w="4815" w:type="dxa"/>
            <w:tcBorders>
              <w:top w:val="single" w:sz="2" w:space="0" w:color="000000"/>
              <w:left w:val="single" w:sz="2" w:space="0" w:color="000000"/>
              <w:bottom w:val="single" w:sz="2" w:space="0" w:color="000000"/>
            </w:tcBorders>
          </w:tcPr>
          <w:p>
            <w:pPr>
              <w:pStyle w:val="TableContents"/>
              <w:rPr>
                <w:rFonts w:ascii="Nimbus Roman" w:hAnsi="Nimbus Roman" w:cs="Nimbus Roman"/>
                <w:b/>
                <w:b/>
                <w:bCs/>
                <w:sz w:val="18"/>
                <w:szCs w:val="18"/>
                <w:shd w:fill="auto" w:val="clear"/>
              </w:rPr>
            </w:pPr>
            <w:r>
              <w:rPr>
                <w:rFonts w:cs="Nimbus Roman" w:ascii="Nimbus Roman" w:hAnsi="Nimbus Roman"/>
                <w:b/>
                <w:bCs/>
                <w:sz w:val="18"/>
                <w:szCs w:val="18"/>
                <w:shd w:fill="auto" w:val="clear"/>
              </w:rPr>
              <w:t>Proposed revision applicable from Semester</w:t>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rPr/>
            </w:pPr>
            <w:r>
              <w:rPr>
                <w:rFonts w:eastAsia="MS Gothic;ＭＳ ゴシック" w:cs="MS Gothic;ＭＳ ゴシック" w:ascii="MS Gothic;ＭＳ ゴシック" w:hAnsi="MS Gothic;ＭＳ ゴシック"/>
                <w:sz w:val="18"/>
                <w:szCs w:val="18"/>
                <w:shd w:fill="auto" w:val="clear"/>
              </w:rPr>
              <w:t>☐</w:t>
            </w:r>
            <w:r>
              <w:rPr>
                <w:rFonts w:cs="Nimbus Roman" w:ascii="Nimbus Roman" w:hAnsi="Nimbus Roman"/>
                <w:sz w:val="18"/>
                <w:szCs w:val="18"/>
                <w:shd w:fill="auto" w:val="clear"/>
              </w:rPr>
              <w:t xml:space="preserve">Autumn                                              </w:t>
            </w:r>
            <w:r>
              <w:rPr>
                <w:rFonts w:eastAsia="MS Gothic;ＭＳ ゴシック" w:cs="MS Gothic;ＭＳ ゴシック" w:ascii="MS Gothic;ＭＳ ゴシック" w:hAnsi="MS Gothic;ＭＳ ゴシック"/>
                <w:sz w:val="18"/>
                <w:szCs w:val="18"/>
                <w:shd w:fill="auto" w:val="clear"/>
              </w:rPr>
              <w:t>☐</w:t>
            </w:r>
            <w:r>
              <w:rPr>
                <w:rFonts w:cs="Nimbus Roman" w:ascii="Nimbus Roman" w:hAnsi="Nimbus Roman"/>
                <w:sz w:val="18"/>
                <w:szCs w:val="18"/>
                <w:shd w:fill="auto" w:val="clear"/>
              </w:rPr>
              <w:t xml:space="preserve">Spring              </w:t>
            </w:r>
          </w:p>
        </w:tc>
      </w:tr>
      <w:tr>
        <w:trPr/>
        <w:tc>
          <w:tcPr>
            <w:tcW w:w="4815" w:type="dxa"/>
            <w:tcBorders>
              <w:top w:val="single" w:sz="2" w:space="0" w:color="000000"/>
              <w:left w:val="single" w:sz="2" w:space="0" w:color="000000"/>
              <w:bottom w:val="single" w:sz="2" w:space="0" w:color="000000"/>
            </w:tcBorders>
          </w:tcPr>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t>Existing contents/ Text &amp; References</w:t>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t>Proposed Revisions</w:t>
            </w:r>
          </w:p>
        </w:tc>
      </w:tr>
      <w:tr>
        <w:trPr/>
        <w:tc>
          <w:tcPr>
            <w:tcW w:w="4815" w:type="dxa"/>
            <w:tcBorders>
              <w:top w:val="single" w:sz="2" w:space="0" w:color="000000"/>
              <w:left w:val="single" w:sz="2" w:space="0" w:color="000000"/>
              <w:bottom w:val="single" w:sz="2" w:space="0" w:color="000000"/>
            </w:tcBorders>
          </w:tcPr>
          <w:p>
            <w:pPr>
              <w:pStyle w:val="TableContents"/>
              <w:snapToGrid w:val="false"/>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right"/>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r>
          </w:p>
          <w:p>
            <w:pPr>
              <w:pStyle w:val="TableContents"/>
              <w:jc w:val="center"/>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jc w:val="center"/>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jc w:val="center"/>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jc w:val="center"/>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jc w:val="right"/>
              <w:rPr>
                <w:rFonts w:ascii="Nimbus Roman" w:hAnsi="Nimbus Roman" w:cs="Nimbus Roman"/>
                <w:sz w:val="18"/>
                <w:szCs w:val="18"/>
                <w:shd w:fill="auto" w:val="clear"/>
              </w:rPr>
            </w:pPr>
            <w:r>
              <w:rPr>
                <w:rFonts w:cs="Nimbus Roman" w:ascii="Nimbus Roman" w:hAnsi="Nimbus Roman"/>
                <w:sz w:val="18"/>
                <w:szCs w:val="18"/>
                <w:shd w:fill="auto" w:val="clear"/>
              </w:rPr>
            </w:r>
          </w:p>
        </w:tc>
        <w:tc>
          <w:tcPr>
            <w:tcW w:w="5160" w:type="dxa"/>
            <w:gridSpan w:val="5"/>
            <w:tcBorders>
              <w:top w:val="single" w:sz="2" w:space="0" w:color="000000"/>
              <w:left w:val="single" w:sz="2" w:space="0" w:color="000000"/>
              <w:bottom w:val="single" w:sz="2" w:space="0" w:color="000000"/>
              <w:right w:val="single" w:sz="2" w:space="0" w:color="000000"/>
            </w:tcBorders>
          </w:tcPr>
          <w:p>
            <w:pPr>
              <w:pStyle w:val="TableContents"/>
              <w:snapToGrid w:val="false"/>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p>
            <w:pPr>
              <w:pStyle w:val="TableContents"/>
              <w:rPr>
                <w:rFonts w:ascii="Nimbus Roman" w:hAnsi="Nimbus Roman" w:cs="Nimbus Roman"/>
                <w:sz w:val="18"/>
                <w:szCs w:val="18"/>
                <w:shd w:fill="auto" w:val="clear"/>
              </w:rPr>
            </w:pPr>
            <w:r>
              <w:rPr>
                <w:rFonts w:cs="Nimbus Roman" w:ascii="Nimbus Roman" w:hAnsi="Nimbus Roman"/>
                <w:sz w:val="18"/>
                <w:szCs w:val="18"/>
                <w:shd w:fill="auto" w:val="clear"/>
              </w:rPr>
            </w:r>
          </w:p>
        </w:tc>
      </w:tr>
      <w:tr>
        <w:trPr/>
        <w:tc>
          <w:tcPr>
            <w:tcW w:w="4815" w:type="dxa"/>
            <w:vMerge w:val="restart"/>
            <w:tcBorders>
              <w:left w:val="single" w:sz="2" w:space="0" w:color="000000"/>
              <w:bottom w:val="single" w:sz="2" w:space="0" w:color="000000"/>
            </w:tcBorders>
          </w:tcPr>
          <w:p>
            <w:pPr>
              <w:pStyle w:val="TableContents"/>
              <w:snapToGrid w:val="false"/>
              <w:jc w:val="both"/>
              <w:rPr>
                <w:rFonts w:ascii="Nimbus Roman" w:hAnsi="Nimbus Roman" w:cs="Nimbus Roman"/>
                <w:b/>
                <w:b/>
                <w:bCs/>
                <w:sz w:val="18"/>
                <w:szCs w:val="18"/>
                <w:shd w:fill="auto" w:val="clear"/>
              </w:rPr>
            </w:pPr>
            <w:r>
              <w:rPr>
                <w:rFonts w:cs="Nimbus Roman" w:ascii="Nimbus Roman" w:hAnsi="Nimbus Roman"/>
                <w:b/>
                <w:bCs/>
                <w:sz w:val="18"/>
                <w:szCs w:val="18"/>
                <w:shd w:fill="auto" w:val="clear"/>
              </w:rPr>
              <w:t>Names of Instructors</w:t>
            </w:r>
          </w:p>
          <w:p>
            <w:pPr>
              <w:pStyle w:val="TableContents"/>
              <w:snapToGrid w:val="false"/>
              <w:jc w:val="both"/>
              <w:rPr>
                <w:rFonts w:ascii="Nimbus Roman" w:hAnsi="Nimbus Roman" w:cs="Nimbus Roman"/>
                <w:i/>
                <w:i/>
                <w:iCs/>
                <w:sz w:val="18"/>
                <w:szCs w:val="18"/>
                <w:shd w:fill="auto" w:val="clear"/>
              </w:rPr>
            </w:pPr>
            <w:r>
              <w:rPr>
                <w:rFonts w:cs="Nimbus Roman" w:ascii="Nimbus Roman" w:hAnsi="Nimbus Roman"/>
                <w:i/>
                <w:iCs/>
                <w:sz w:val="18"/>
                <w:szCs w:val="18"/>
                <w:shd w:fill="auto" w:val="clear"/>
              </w:rPr>
              <w:t>(Require the names of at least two permanent faculty members of IITB)</w:t>
            </w:r>
          </w:p>
        </w:tc>
        <w:tc>
          <w:tcPr>
            <w:tcW w:w="735" w:type="dxa"/>
            <w:tcBorders>
              <w:left w:val="single" w:sz="2" w:space="0" w:color="000000"/>
              <w:bottom w:val="single" w:sz="2" w:space="0" w:color="000000"/>
            </w:tcBorders>
          </w:tcPr>
          <w:p>
            <w:pPr>
              <w:pStyle w:val="TableContents"/>
              <w:snapToGrid w:val="false"/>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t>Sr. No.</w:t>
            </w:r>
          </w:p>
        </w:tc>
        <w:tc>
          <w:tcPr>
            <w:tcW w:w="4425" w:type="dxa"/>
            <w:gridSpan w:val="4"/>
            <w:tcBorders>
              <w:left w:val="single" w:sz="2" w:space="0" w:color="000000"/>
              <w:bottom w:val="single" w:sz="2" w:space="0" w:color="000000"/>
              <w:right w:val="single" w:sz="2" w:space="0" w:color="000000"/>
            </w:tcBorders>
          </w:tcPr>
          <w:p>
            <w:pPr>
              <w:pStyle w:val="TableContents"/>
              <w:snapToGrid w:val="false"/>
              <w:jc w:val="center"/>
              <w:rPr>
                <w:rFonts w:ascii="Nimbus Roman" w:hAnsi="Nimbus Roman" w:cs="Nimbus Roman"/>
                <w:b/>
                <w:b/>
                <w:bCs/>
                <w:sz w:val="18"/>
                <w:szCs w:val="18"/>
                <w:shd w:fill="auto" w:val="clear"/>
              </w:rPr>
            </w:pPr>
            <w:r>
              <w:rPr>
                <w:rFonts w:cs="Nimbus Roman" w:ascii="Nimbus Roman" w:hAnsi="Nimbus Roman"/>
                <w:b/>
                <w:bCs/>
                <w:sz w:val="18"/>
                <w:szCs w:val="18"/>
                <w:shd w:fill="auto" w:val="clear"/>
              </w:rPr>
              <w:t>Name of Instructor &amp; Academic Unit</w:t>
            </w:r>
          </w:p>
        </w:tc>
      </w:tr>
      <w:tr>
        <w:trPr/>
        <w:tc>
          <w:tcPr>
            <w:tcW w:w="4815" w:type="dxa"/>
            <w:vMerge w:val="continue"/>
            <w:tcBorders>
              <w:left w:val="single" w:sz="2" w:space="0" w:color="000000"/>
              <w:bottom w:val="single" w:sz="2" w:space="0" w:color="000000"/>
            </w:tcBorders>
          </w:tcPr>
          <w:p>
            <w:pPr>
              <w:pStyle w:val="TableContents"/>
              <w:snapToGrid w:val="false"/>
              <w:jc w:val="both"/>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735" w:type="dxa"/>
            <w:tcBorders>
              <w:left w:val="single" w:sz="2" w:space="0" w:color="000000"/>
              <w:bottom w:val="single" w:sz="2" w:space="0" w:color="000000"/>
            </w:tcBorders>
          </w:tcPr>
          <w:p>
            <w:pPr>
              <w:pStyle w:val="TableContents"/>
              <w:widowControl w:val="false"/>
              <w:numPr>
                <w:ilvl w:val="0"/>
                <w:numId w:val="2"/>
              </w:numPr>
              <w:suppressLineNumbers/>
              <w:suppressAutoHyphens w:val="true"/>
              <w:bidi w:val="0"/>
              <w:snapToGrid w:val="false"/>
              <w:ind w:left="964" w:right="397" w:hanging="68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4425" w:type="dxa"/>
            <w:gridSpan w:val="4"/>
            <w:tcBorders>
              <w:left w:val="single" w:sz="2" w:space="0" w:color="000000"/>
              <w:bottom w:val="single" w:sz="2" w:space="0" w:color="000000"/>
              <w:right w:val="single" w:sz="2" w:space="0" w:color="000000"/>
            </w:tcBorders>
          </w:tcPr>
          <w:p>
            <w:pPr>
              <w:pStyle w:val="TableContents"/>
              <w:widowControl w:val="false"/>
              <w:numPr>
                <w:ilvl w:val="0"/>
                <w:numId w:val="0"/>
              </w:numPr>
              <w:suppressLineNumbers/>
              <w:suppressAutoHyphens w:val="true"/>
              <w:bidi w:val="0"/>
              <w:snapToGrid w:val="false"/>
              <w:ind w:left="958" w:right="0" w:hanging="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r>
      <w:tr>
        <w:trPr/>
        <w:tc>
          <w:tcPr>
            <w:tcW w:w="4815" w:type="dxa"/>
            <w:vMerge w:val="continue"/>
            <w:tcBorders>
              <w:left w:val="single" w:sz="2" w:space="0" w:color="000000"/>
              <w:bottom w:val="single" w:sz="2" w:space="0" w:color="000000"/>
            </w:tcBorders>
          </w:tcPr>
          <w:p>
            <w:pPr>
              <w:pStyle w:val="TableContents"/>
              <w:snapToGrid w:val="false"/>
              <w:jc w:val="both"/>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735" w:type="dxa"/>
            <w:tcBorders>
              <w:left w:val="single" w:sz="2" w:space="0" w:color="000000"/>
              <w:bottom w:val="single" w:sz="2" w:space="0" w:color="000000"/>
            </w:tcBorders>
          </w:tcPr>
          <w:p>
            <w:pPr>
              <w:pStyle w:val="TableContents"/>
              <w:widowControl w:val="false"/>
              <w:numPr>
                <w:ilvl w:val="0"/>
                <w:numId w:val="2"/>
              </w:numPr>
              <w:suppressLineNumbers/>
              <w:suppressAutoHyphens w:val="true"/>
              <w:bidi w:val="0"/>
              <w:snapToGrid w:val="false"/>
              <w:ind w:left="964" w:right="397" w:hanging="68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4425" w:type="dxa"/>
            <w:gridSpan w:val="4"/>
            <w:tcBorders>
              <w:left w:val="single" w:sz="2" w:space="0" w:color="000000"/>
              <w:bottom w:val="single" w:sz="2" w:space="0" w:color="000000"/>
              <w:right w:val="single" w:sz="2" w:space="0" w:color="000000"/>
            </w:tcBorders>
          </w:tcPr>
          <w:p>
            <w:pPr>
              <w:pStyle w:val="TableContents"/>
              <w:widowControl w:val="false"/>
              <w:numPr>
                <w:ilvl w:val="0"/>
                <w:numId w:val="0"/>
              </w:numPr>
              <w:suppressLineNumbers/>
              <w:suppressAutoHyphens w:val="true"/>
              <w:bidi w:val="0"/>
              <w:snapToGrid w:val="false"/>
              <w:ind w:left="958" w:right="0" w:hanging="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r>
      <w:tr>
        <w:trPr/>
        <w:tc>
          <w:tcPr>
            <w:tcW w:w="4815" w:type="dxa"/>
            <w:vMerge w:val="continue"/>
            <w:tcBorders>
              <w:left w:val="single" w:sz="2" w:space="0" w:color="000000"/>
              <w:bottom w:val="single" w:sz="2" w:space="0" w:color="000000"/>
            </w:tcBorders>
          </w:tcPr>
          <w:p>
            <w:pPr>
              <w:pStyle w:val="TableContents"/>
              <w:snapToGrid w:val="false"/>
              <w:jc w:val="both"/>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735" w:type="dxa"/>
            <w:tcBorders>
              <w:left w:val="single" w:sz="2" w:space="0" w:color="000000"/>
              <w:bottom w:val="single" w:sz="2" w:space="0" w:color="000000"/>
            </w:tcBorders>
          </w:tcPr>
          <w:p>
            <w:pPr>
              <w:pStyle w:val="TableContents"/>
              <w:widowControl w:val="false"/>
              <w:numPr>
                <w:ilvl w:val="0"/>
                <w:numId w:val="2"/>
              </w:numPr>
              <w:suppressLineNumbers/>
              <w:suppressAutoHyphens w:val="true"/>
              <w:bidi w:val="0"/>
              <w:snapToGrid w:val="false"/>
              <w:ind w:left="964" w:right="397" w:hanging="68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c>
          <w:tcPr>
            <w:tcW w:w="4425" w:type="dxa"/>
            <w:gridSpan w:val="4"/>
            <w:tcBorders>
              <w:left w:val="single" w:sz="2" w:space="0" w:color="000000"/>
              <w:bottom w:val="single" w:sz="2" w:space="0" w:color="000000"/>
              <w:right w:val="single" w:sz="2" w:space="0" w:color="000000"/>
            </w:tcBorders>
          </w:tcPr>
          <w:p>
            <w:pPr>
              <w:pStyle w:val="TableContents"/>
              <w:widowControl w:val="false"/>
              <w:suppressLineNumbers/>
              <w:suppressAutoHyphens w:val="true"/>
              <w:bidi w:val="0"/>
              <w:snapToGrid w:val="false"/>
              <w:ind w:left="0" w:right="0" w:hanging="0"/>
              <w:jc w:val="left"/>
              <w:textAlignment w:val="baseline"/>
              <w:rPr>
                <w:rFonts w:ascii="Nimbus Roman" w:hAnsi="Nimbus Roman" w:cs="Nimbus Roman"/>
                <w:b/>
                <w:b/>
                <w:bCs/>
                <w:sz w:val="18"/>
                <w:szCs w:val="18"/>
                <w:shd w:fill="auto" w:val="clear"/>
              </w:rPr>
            </w:pPr>
            <w:r>
              <w:rPr>
                <w:rFonts w:cs="Nimbus Roman" w:ascii="Nimbus Roman" w:hAnsi="Nimbus Roman"/>
                <w:b/>
                <w:bCs/>
                <w:sz w:val="18"/>
                <w:szCs w:val="18"/>
                <w:shd w:fill="auto" w:val="clear"/>
              </w:rPr>
            </w:r>
          </w:p>
        </w:tc>
      </w:tr>
    </w:tbl>
    <w:p>
      <w:pPr>
        <w:pStyle w:val="Standard"/>
        <w:ind w:left="0" w:right="-86" w:hanging="0"/>
        <w:rPr>
          <w:rFonts w:ascii="Nimbus Roman" w:hAnsi="Nimbus Roman" w:cs="Nimbus Roman"/>
          <w:sz w:val="20"/>
          <w:szCs w:val="20"/>
          <w:u w:val="single"/>
          <w:shd w:fill="auto" w:val="clear"/>
        </w:rPr>
      </w:pPr>
      <w:r>
        <w:rPr>
          <w:rFonts w:cs="Nimbus Roman" w:ascii="Nimbus Roman" w:hAnsi="Nimbus Roman"/>
          <w:sz w:val="20"/>
          <w:szCs w:val="20"/>
          <w:u w:val="single"/>
          <w:shd w:fill="auto" w:val="clear"/>
        </w:rPr>
      </w:r>
    </w:p>
    <w:p>
      <w:pPr>
        <w:pStyle w:val="Standard"/>
        <w:spacing w:lineRule="atLeast" w:line="200"/>
        <w:jc w:val="both"/>
        <w:rPr/>
      </w:pPr>
      <w:r>
        <w:rPr>
          <w:rFonts w:eastAsia="Bitstream Charter;Calibri" w:cs="Nimbus Roman" w:ascii="Nimbus Roman" w:hAnsi="Nimbus Roman"/>
          <w:sz w:val="22"/>
          <w:szCs w:val="22"/>
          <w:shd w:fill="auto" w:val="clear"/>
        </w:rPr>
        <w:t xml:space="preserve">The above proposal for revision in the course content/course Text and references of the above mentioned course is found to be </w:t>
      </w:r>
      <w:r>
        <w:rPr>
          <w:rFonts w:cs="Nimbus Roman" w:ascii="Nimbus Roman" w:hAnsi="Nimbus Roman"/>
          <w:sz w:val="22"/>
          <w:szCs w:val="22"/>
          <w:shd w:fill="auto" w:val="clear"/>
        </w:rPr>
        <w:t>acceptable by (DUGC/ DPGC/ PGC) in its meeting held on</w:t>
      </w:r>
      <w:r>
        <w:rPr>
          <w:rFonts w:eastAsia="Bitstream Charter;Calibri" w:cs="Nimbus Roman" w:ascii="Nimbus Roman" w:hAnsi="Nimbus Roman"/>
          <w:sz w:val="22"/>
          <w:szCs w:val="22"/>
          <w:shd w:fill="auto" w:val="clear"/>
        </w:rPr>
        <w:t xml:space="preserve"> </w:t>
      </w:r>
      <w:r>
        <w:rPr>
          <w:rFonts w:cs="Nimbus Roman" w:ascii="Nimbus Roman" w:hAnsi="Nimbus Roman"/>
          <w:sz w:val="22"/>
          <w:szCs w:val="22"/>
          <w:shd w:fill="auto" w:val="clear"/>
        </w:rPr>
        <w:t>____________________</w:t>
      </w:r>
      <w:r>
        <w:rPr>
          <w:rFonts w:cs="Nimbus Roman" w:ascii="Nimbus Roman" w:hAnsi="Nimbus Roman"/>
          <w:i/>
          <w:iCs/>
          <w:sz w:val="22"/>
          <w:szCs w:val="22"/>
          <w:shd w:fill="auto" w:val="clear"/>
        </w:rPr>
        <w:t xml:space="preserve">.  </w:t>
      </w:r>
      <w:r>
        <w:rPr>
          <w:rFonts w:cs="Nimbus Roman" w:ascii="Nimbus Roman" w:hAnsi="Nimbus Roman"/>
          <w:sz w:val="22"/>
          <w:szCs w:val="22"/>
          <w:shd w:fill="auto" w:val="clear"/>
        </w:rPr>
        <w:t xml:space="preserve"> The committee recommends the revision of the course for consideration of UGPC / PGPC.</w:t>
      </w:r>
    </w:p>
    <w:p>
      <w:pPr>
        <w:pStyle w:val="Standard"/>
        <w:jc w:val="right"/>
        <w:rPr>
          <w:rFonts w:ascii="Nimbus Roman" w:hAnsi="Nimbus Roman" w:eastAsia="Nimbus Roman" w:cs="Nimbus Roman"/>
          <w:shd w:fill="auto" w:val="clear"/>
        </w:rPr>
      </w:pPr>
      <w:r>
        <w:rPr>
          <w:rFonts w:eastAsia="Nimbus Roman" w:cs="Nimbus Roman" w:ascii="Nimbus Roman" w:hAnsi="Nimbus Roman"/>
          <w:shd w:fill="auto" w:val="clear"/>
        </w:rPr>
        <w:t xml:space="preserve">      </w:t>
      </w:r>
    </w:p>
    <w:p>
      <w:pPr>
        <w:pStyle w:val="Standard"/>
        <w:jc w:val="right"/>
        <w:rPr>
          <w:rFonts w:ascii="Nimbus Roman" w:hAnsi="Nimbus Roman" w:cs="Nimbus Roman"/>
          <w:sz w:val="22"/>
          <w:szCs w:val="22"/>
          <w:shd w:fill="auto" w:val="clear"/>
        </w:rPr>
      </w:pPr>
      <w:r>
        <w:rPr>
          <w:rFonts w:cs="Nimbus Roman" w:ascii="Nimbus Roman" w:hAnsi="Nimbus Roman"/>
          <w:sz w:val="22"/>
          <w:szCs w:val="22"/>
          <w:shd w:fill="auto" w:val="clear"/>
        </w:rPr>
      </w:r>
    </w:p>
    <w:p>
      <w:pPr>
        <w:pStyle w:val="Standard"/>
        <w:jc w:val="right"/>
        <w:rPr>
          <w:rFonts w:ascii="Nimbus Roman" w:hAnsi="Nimbus Roman" w:cs="Nimbus Roman"/>
          <w:sz w:val="22"/>
          <w:szCs w:val="22"/>
          <w:shd w:fill="auto" w:val="clear"/>
        </w:rPr>
      </w:pPr>
      <w:r>
        <w:rPr>
          <w:rFonts w:cs="Nimbus Roman" w:ascii="Nimbus Roman" w:hAnsi="Nimbus Roman"/>
          <w:sz w:val="22"/>
          <w:szCs w:val="22"/>
          <w:shd w:fill="auto" w:val="clear"/>
        </w:rPr>
      </w:r>
    </w:p>
    <w:p>
      <w:pPr>
        <w:pStyle w:val="Standard"/>
        <w:jc w:val="right"/>
        <w:rPr>
          <w:rFonts w:ascii="Nimbus Roman" w:hAnsi="Nimbus Roman" w:cs="Nimbus Roman"/>
          <w:sz w:val="22"/>
          <w:szCs w:val="22"/>
          <w:shd w:fill="auto" w:val="clear"/>
        </w:rPr>
      </w:pPr>
      <w:r>
        <w:rPr>
          <w:rFonts w:cs="Nimbus Roman" w:ascii="Nimbus Roman" w:hAnsi="Nimbus Roman"/>
          <w:sz w:val="22"/>
          <w:szCs w:val="22"/>
          <w:shd w:fill="auto" w:val="clear"/>
        </w:rPr>
      </w:r>
    </w:p>
    <w:p>
      <w:pPr>
        <w:pStyle w:val="Standard"/>
        <w:jc w:val="right"/>
        <w:rPr/>
      </w:pPr>
      <w:r>
        <w:rPr>
          <w:rFonts w:eastAsia="Bitstream Charter;Calibri" w:cs="Nimbus Roman" w:ascii="Nimbus Roman" w:hAnsi="Nimbus Roman"/>
          <w:b/>
          <w:bCs/>
          <w:sz w:val="22"/>
          <w:szCs w:val="22"/>
          <w:shd w:fill="auto" w:val="clear"/>
        </w:rPr>
        <w:t xml:space="preserve">Date:                                                                                         </w:t>
      </w:r>
      <w:r>
        <w:rPr>
          <w:rFonts w:cs="Nimbus Roman" w:ascii="Nimbus Roman" w:hAnsi="Nimbus Roman"/>
          <w:sz w:val="22"/>
          <w:szCs w:val="22"/>
          <w:shd w:fill="auto" w:val="clear"/>
        </w:rPr>
        <w:t>_________________________________________</w:t>
      </w:r>
    </w:p>
    <w:p>
      <w:pPr>
        <w:pStyle w:val="Standard"/>
        <w:jc w:val="right"/>
        <w:rPr>
          <w:rFonts w:ascii="Nimbus Roman" w:hAnsi="Nimbus Roman" w:cs="Nimbus Roman"/>
          <w:b/>
          <w:b/>
          <w:bCs/>
          <w:sz w:val="22"/>
          <w:szCs w:val="22"/>
          <w:shd w:fill="auto" w:val="clear"/>
        </w:rPr>
      </w:pPr>
      <w:r>
        <w:rPr>
          <w:rFonts w:cs="Nimbus Roman" w:ascii="Nimbus Roman" w:hAnsi="Nimbus Roman"/>
          <w:b/>
          <w:bCs/>
          <w:sz w:val="22"/>
          <w:szCs w:val="22"/>
          <w:shd w:fill="auto" w:val="clear"/>
        </w:rPr>
        <w:tab/>
        <w:tab/>
        <w:tab/>
        <w:tab/>
        <w:tab/>
        <w:tab/>
        <w:t xml:space="preserve">       Signature of the Convener,</w:t>
      </w:r>
    </w:p>
    <w:p>
      <w:pPr>
        <w:pStyle w:val="Standard"/>
        <w:jc w:val="right"/>
        <w:rPr>
          <w:rFonts w:ascii="Nimbus Roman" w:hAnsi="Nimbus Roman" w:cs="Nimbus Roman"/>
          <w:b/>
          <w:b/>
          <w:bCs/>
          <w:sz w:val="22"/>
          <w:szCs w:val="22"/>
          <w:shd w:fill="auto" w:val="clear"/>
        </w:rPr>
      </w:pPr>
      <w:r>
        <w:rPr>
          <w:rFonts w:cs="Nimbus Roman" w:ascii="Nimbus Roman" w:hAnsi="Nimbus Roman"/>
          <w:b/>
          <w:bCs/>
          <w:sz w:val="22"/>
          <w:szCs w:val="22"/>
          <w:shd w:fill="auto" w:val="clear"/>
        </w:rPr>
        <w:t>DUGC/ DPGC/ PGC of the Academic Unit</w:t>
      </w:r>
    </w:p>
    <w:p>
      <w:pPr>
        <w:pStyle w:val="Standard"/>
        <w:rPr/>
      </w:pPr>
      <w:r>
        <w:rPr>
          <w:rFonts w:eastAsia="Nimbus Roman" w:cs="Nimbus Roman" w:ascii="Nimbus Roman" w:hAnsi="Nimbus Roman"/>
          <w:b/>
          <w:bCs/>
          <w:sz w:val="22"/>
          <w:szCs w:val="22"/>
          <w:shd w:fill="auto" w:val="clear"/>
        </w:rPr>
        <w:t xml:space="preserve"> </w:t>
      </w:r>
      <w:r>
        <w:rPr>
          <w:rFonts w:cs="Nimbus Roman" w:ascii="Nimbus Roman" w:hAnsi="Nimbus Roman"/>
          <w:b/>
          <w:bCs/>
          <w:sz w:val="22"/>
          <w:szCs w:val="22"/>
          <w:shd w:fill="auto" w:val="clear"/>
        </w:rPr>
        <w:tab/>
      </w:r>
    </w:p>
    <w:p>
      <w:pPr>
        <w:pStyle w:val="Standard"/>
        <w:ind w:left="0" w:right="-86" w:hanging="0"/>
        <w:rPr>
          <w:rFonts w:ascii="Nimbus Roman" w:hAnsi="Nimbus Roman" w:cs="Nimbus Roman"/>
          <w:b/>
          <w:b/>
          <w:bCs/>
          <w:sz w:val="22"/>
          <w:szCs w:val="22"/>
          <w:shd w:fill="auto" w:val="clear"/>
        </w:rPr>
      </w:pPr>
      <w:r>
        <w:rPr>
          <w:rFonts w:cs="Nimbus Roman" w:ascii="Nimbus Roman" w:hAnsi="Nimbus Roman"/>
          <w:b/>
          <w:bCs/>
          <w:sz w:val="22"/>
          <w:szCs w:val="22"/>
          <w:shd w:fill="auto" w:val="clear"/>
        </w:rPr>
      </w:r>
    </w:p>
    <w:sectPr>
      <w:headerReference w:type="default" r:id="rId4"/>
      <w:footerReference w:type="default" r:id="rId5"/>
      <w:type w:val="nextPage"/>
      <w:pgSz w:w="12240" w:h="15840"/>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0"/>
    <w:family w:val="roman"/>
    <w:pitch w:val="variable"/>
  </w:font>
  <w:font w:name="OpenSymbol">
    <w:altName w:val="Arial Unicode MS"/>
    <w:charset w:val="00"/>
    <w:family w:val="roman"/>
    <w:pitch w:val="variable"/>
  </w:font>
  <w:font w:name="StarSymbol">
    <w:altName w:val="Arial Unicode MS"/>
    <w:charset w:val="00"/>
    <w:family w:val="auto"/>
    <w:pitch w:val="variable"/>
  </w:font>
  <w:font w:name="Liberation Sans">
    <w:altName w:val="Arial"/>
    <w:charset w:val="00"/>
    <w:family w:val="roman"/>
    <w:pitch w:val="variable"/>
  </w:font>
  <w:font w:name="Nimbus Roman">
    <w:charset w:val="01"/>
    <w:family w:val="auto"/>
    <w:pitch w:val="variable"/>
  </w:font>
  <w:font w:name="Nimbus Sans">
    <w:charset w:val="01"/>
    <w:family w:val="swiss"/>
    <w:pitch w:val="variable"/>
  </w:font>
  <w:font w:name="MS Gothic">
    <w:altName w:val="ＭＳ ゴシック"/>
    <w:charset w:val="8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0"/>
      </w:rPr>
    </w:pPr>
    <w:r>
      <w:rPr>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31"/>
        </w:tabs>
        <w:ind w:left="731" w:hanging="360"/>
      </w:pPr>
    </w:lvl>
    <w:lvl w:ilvl="1">
      <w:start w:val="1"/>
      <w:numFmt w:val="decimal"/>
      <w:lvlText w:val="%2."/>
      <w:lvlJc w:val="left"/>
      <w:pPr>
        <w:tabs>
          <w:tab w:val="num" w:pos="1091"/>
        </w:tabs>
        <w:ind w:left="1091" w:hanging="360"/>
      </w:pPr>
      <w:rPr>
        <w:sz w:val="18"/>
        <w:szCs w:val="18"/>
        <w:rFonts w:ascii="OpenSymbol;Arial Unicode MS" w:hAnsi="OpenSymbol;Arial Unicode MS" w:eastAsia="OpenSymbol;Arial Unicode MS" w:cs="StarSymbol;Arial Unicode MS"/>
      </w:rPr>
    </w:lvl>
    <w:lvl w:ilvl="2">
      <w:start w:val="1"/>
      <w:numFmt w:val="decimal"/>
      <w:lvlText w:val="%3."/>
      <w:lvlJc w:val="left"/>
      <w:pPr>
        <w:tabs>
          <w:tab w:val="num" w:pos="1451"/>
        </w:tabs>
        <w:ind w:left="1451" w:hanging="360"/>
      </w:pPr>
      <w:rPr>
        <w:sz w:val="18"/>
        <w:szCs w:val="18"/>
        <w:rFonts w:ascii="OpenSymbol;Arial Unicode MS" w:hAnsi="OpenSymbol;Arial Unicode MS" w:eastAsia="OpenSymbol;Arial Unicode MS" w:cs="StarSymbol;Arial Unicode MS"/>
      </w:rPr>
    </w:lvl>
    <w:lvl w:ilvl="3">
      <w:start w:val="1"/>
      <w:numFmt w:val="decimal"/>
      <w:lvlText w:val="%4."/>
      <w:lvlJc w:val="left"/>
      <w:pPr>
        <w:tabs>
          <w:tab w:val="num" w:pos="1811"/>
        </w:tabs>
        <w:ind w:left="1811" w:hanging="360"/>
      </w:pPr>
      <w:rPr>
        <w:sz w:val="18"/>
        <w:szCs w:val="18"/>
        <w:rFonts w:ascii="OpenSymbol;Arial Unicode MS" w:hAnsi="OpenSymbol;Arial Unicode MS" w:eastAsia="OpenSymbol;Arial Unicode MS" w:cs="StarSymbol;Arial Unicode MS"/>
      </w:rPr>
    </w:lvl>
    <w:lvl w:ilvl="4">
      <w:start w:val="1"/>
      <w:numFmt w:val="decimal"/>
      <w:lvlText w:val="%5."/>
      <w:lvlJc w:val="left"/>
      <w:pPr>
        <w:tabs>
          <w:tab w:val="num" w:pos="2171"/>
        </w:tabs>
        <w:ind w:left="2171" w:hanging="360"/>
      </w:pPr>
      <w:rPr>
        <w:sz w:val="18"/>
        <w:szCs w:val="18"/>
        <w:rFonts w:ascii="OpenSymbol;Arial Unicode MS" w:hAnsi="OpenSymbol;Arial Unicode MS" w:eastAsia="OpenSymbol;Arial Unicode MS" w:cs="StarSymbol;Arial Unicode MS"/>
      </w:rPr>
    </w:lvl>
    <w:lvl w:ilvl="5">
      <w:start w:val="1"/>
      <w:numFmt w:val="decimal"/>
      <w:lvlText w:val="%6."/>
      <w:lvlJc w:val="left"/>
      <w:pPr>
        <w:tabs>
          <w:tab w:val="num" w:pos="2531"/>
        </w:tabs>
        <w:ind w:left="2531" w:hanging="360"/>
      </w:pPr>
      <w:rPr>
        <w:sz w:val="18"/>
        <w:szCs w:val="18"/>
        <w:rFonts w:ascii="OpenSymbol;Arial Unicode MS" w:hAnsi="OpenSymbol;Arial Unicode MS" w:eastAsia="OpenSymbol;Arial Unicode MS" w:cs="StarSymbol;Arial Unicode MS"/>
      </w:rPr>
    </w:lvl>
    <w:lvl w:ilvl="6">
      <w:start w:val="1"/>
      <w:numFmt w:val="decimal"/>
      <w:lvlText w:val="%7."/>
      <w:lvlJc w:val="left"/>
      <w:pPr>
        <w:tabs>
          <w:tab w:val="num" w:pos="2891"/>
        </w:tabs>
        <w:ind w:left="2891" w:hanging="360"/>
      </w:pPr>
      <w:rPr>
        <w:sz w:val="18"/>
        <w:szCs w:val="18"/>
        <w:rFonts w:ascii="OpenSymbol;Arial Unicode MS" w:hAnsi="OpenSymbol;Arial Unicode MS" w:eastAsia="OpenSymbol;Arial Unicode MS" w:cs="StarSymbol;Arial Unicode MS"/>
      </w:rPr>
    </w:lvl>
    <w:lvl w:ilvl="7">
      <w:start w:val="1"/>
      <w:numFmt w:val="decimal"/>
      <w:lvlText w:val="%8."/>
      <w:lvlJc w:val="left"/>
      <w:pPr>
        <w:tabs>
          <w:tab w:val="num" w:pos="3251"/>
        </w:tabs>
        <w:ind w:left="3251" w:hanging="360"/>
      </w:pPr>
      <w:rPr>
        <w:sz w:val="18"/>
        <w:szCs w:val="18"/>
        <w:rFonts w:ascii="OpenSymbol;Arial Unicode MS" w:hAnsi="OpenSymbol;Arial Unicode MS" w:eastAsia="OpenSymbol;Arial Unicode MS" w:cs="StarSymbol;Arial Unicode MS"/>
      </w:rPr>
    </w:lvl>
    <w:lvl w:ilvl="8">
      <w:start w:val="1"/>
      <w:numFmt w:val="decimal"/>
      <w:lvlText w:val="%9."/>
      <w:lvlJc w:val="left"/>
      <w:pPr>
        <w:tabs>
          <w:tab w:val="num" w:pos="3611"/>
        </w:tabs>
        <w:ind w:left="3611" w:hanging="360"/>
      </w:pPr>
      <w:rPr>
        <w:sz w:val="18"/>
        <w:szCs w:val="18"/>
        <w:rFonts w:ascii="OpenSymbol;Arial Unicode MS" w:hAnsi="OpenSymbol;Arial Unicode MS" w:eastAsia="OpenSymbol;Arial Unicode MS" w:cs="StarSymbol;Arial Unicode MS"/>
      </w:rPr>
    </w:lvl>
  </w:abstractNum>
  <w:abstractNum w:abstractNumId="2">
    <w:lvl w:ilvl="0">
      <w:start w:val="1"/>
      <w:numFmt w:val="decimal"/>
      <w:lvlText w:val="%1."/>
      <w:lvlJc w:val="left"/>
      <w:pPr>
        <w:tabs>
          <w:tab w:val="num" w:pos="947"/>
        </w:tabs>
        <w:ind w:left="947" w:hanging="360"/>
      </w:pPr>
    </w:lvl>
    <w:lvl w:ilvl="1">
      <w:start w:val="1"/>
      <w:numFmt w:val="decimal"/>
      <w:lvlText w:val="%2."/>
      <w:lvlJc w:val="left"/>
      <w:pPr>
        <w:tabs>
          <w:tab w:val="num" w:pos="1307"/>
        </w:tabs>
        <w:ind w:left="1307" w:hanging="360"/>
      </w:pPr>
    </w:lvl>
    <w:lvl w:ilvl="2">
      <w:start w:val="1"/>
      <w:numFmt w:val="decimal"/>
      <w:lvlText w:val="%3."/>
      <w:lvlJc w:val="left"/>
      <w:pPr>
        <w:tabs>
          <w:tab w:val="num" w:pos="1667"/>
        </w:tabs>
        <w:ind w:left="1667" w:hanging="360"/>
      </w:pPr>
    </w:lvl>
    <w:lvl w:ilvl="3">
      <w:start w:val="1"/>
      <w:numFmt w:val="decimal"/>
      <w:lvlText w:val="%4."/>
      <w:lvlJc w:val="left"/>
      <w:pPr>
        <w:tabs>
          <w:tab w:val="num" w:pos="2027"/>
        </w:tabs>
        <w:ind w:left="2027" w:hanging="360"/>
      </w:pPr>
    </w:lvl>
    <w:lvl w:ilvl="4">
      <w:start w:val="1"/>
      <w:numFmt w:val="decimal"/>
      <w:lvlText w:val="%5."/>
      <w:lvlJc w:val="left"/>
      <w:pPr>
        <w:tabs>
          <w:tab w:val="num" w:pos="2387"/>
        </w:tabs>
        <w:ind w:left="2387" w:hanging="360"/>
      </w:pPr>
    </w:lvl>
    <w:lvl w:ilvl="5">
      <w:start w:val="1"/>
      <w:numFmt w:val="decimal"/>
      <w:lvlText w:val="%6."/>
      <w:lvlJc w:val="left"/>
      <w:pPr>
        <w:tabs>
          <w:tab w:val="num" w:pos="2747"/>
        </w:tabs>
        <w:ind w:left="2747" w:hanging="360"/>
      </w:pPr>
    </w:lvl>
    <w:lvl w:ilvl="6">
      <w:start w:val="1"/>
      <w:numFmt w:val="decimal"/>
      <w:lvlText w:val="%7."/>
      <w:lvlJc w:val="left"/>
      <w:pPr>
        <w:tabs>
          <w:tab w:val="num" w:pos="3107"/>
        </w:tabs>
        <w:ind w:left="3107" w:hanging="360"/>
      </w:pPr>
    </w:lvl>
    <w:lvl w:ilvl="7">
      <w:start w:val="1"/>
      <w:numFmt w:val="decimal"/>
      <w:lvlText w:val="%8."/>
      <w:lvlJc w:val="left"/>
      <w:pPr>
        <w:tabs>
          <w:tab w:val="num" w:pos="3467"/>
        </w:tabs>
        <w:ind w:left="3467" w:hanging="360"/>
      </w:pPr>
    </w:lvl>
    <w:lvl w:ilvl="8">
      <w:start w:val="1"/>
      <w:numFmt w:val="decimal"/>
      <w:lvlText w:val="%9."/>
      <w:lvlJc w:val="left"/>
      <w:pPr>
        <w:tabs>
          <w:tab w:val="num" w:pos="3827"/>
        </w:tabs>
        <w:ind w:left="3827"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IN" w:eastAsia="zh-CN" w:bidi="hi-IN"/>
      </w:rPr>
    </w:rPrDefault>
    <w:pPrDefault>
      <w:pPr>
        <w:suppressAutoHyphens w:val="true"/>
      </w:pPr>
    </w:pPrDefault>
  </w:docDefaults>
  <w:style w:type="paragraph" w:styleId="Normal">
    <w:name w:val="Normal"/>
    <w:qFormat/>
    <w:pPr>
      <w:widowControl w:val="false"/>
      <w:suppressAutoHyphens w:val="true"/>
      <w:bidi w:val="0"/>
      <w:textAlignment w:val="baseline"/>
    </w:pPr>
    <w:rPr>
      <w:rFonts w:ascii="Liberation Serif;Times New Roman" w:hAnsi="Liberation Serif;Times New Roman" w:eastAsia="Noto Sans CJK SC Regular;Calibri" w:cs="FreeSans;Calibri"/>
      <w:color w:val="auto"/>
      <w:sz w:val="20"/>
      <w:szCs w:val="24"/>
      <w:lang w:val="en-US" w:eastAsia="zh-CN" w:bidi="hi-IN"/>
    </w:rPr>
  </w:style>
  <w:style w:type="character" w:styleId="WW8Num1z1">
    <w:name w:val="WW8Num1z1"/>
    <w:qFormat/>
    <w:rPr>
      <w:rFonts w:ascii="OpenSymbol;Arial Unicode MS" w:hAnsi="OpenSymbol;Arial Unicode MS" w:eastAsia="OpenSymbol;Arial Unicode MS" w:cs="StarSymbol;Arial Unicode MS"/>
      <w:sz w:val="18"/>
      <w:szCs w:val="18"/>
    </w:rPr>
  </w:style>
  <w:style w:type="character" w:styleId="DefaultParagraphFont">
    <w:name w:val="Default Paragraph Font"/>
    <w:qFormat/>
    <w:rPr/>
  </w:style>
  <w:style w:type="character" w:styleId="WW8Num1z0">
    <w:name w:val="WW8Num1z0"/>
    <w:qFormat/>
    <w:rPr>
      <w:rFonts w:ascii="Symbol" w:hAnsi="Symbol" w:eastAsia="Symbol" w:cs="StarSymbol;Arial Unicode MS"/>
      <w:sz w:val="18"/>
      <w:szCs w:val="18"/>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8Num3z0">
    <w:name w:val="WW8Num3z0"/>
    <w:qFormat/>
    <w:rPr>
      <w:rFonts w:ascii="Symbol" w:hAnsi="Symbol" w:eastAsia="Symbol" w:cs="StarSymbol;Arial Unicode MS"/>
      <w:sz w:val="18"/>
      <w:szCs w:val="1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NumberingSymbols">
    <w:name w:val="Numbering Symbols"/>
    <w:qFormat/>
    <w:rPr/>
  </w:style>
  <w:style w:type="character" w:styleId="Hyperlink">
    <w:name w:val="Hyperlink"/>
    <w:qFormat/>
    <w:rPr>
      <w:color w:val="000080"/>
      <w:u w:val="single"/>
    </w:rPr>
  </w:style>
  <w:style w:type="character" w:styleId="BulletSymbols">
    <w:name w:val="Bullet Symbols"/>
    <w:qFormat/>
    <w:rPr>
      <w:rFonts w:ascii="StarSymbol;Arial Unicode MS" w:hAnsi="StarSymbol;Arial Unicode MS" w:eastAsia="StarSymbol;Arial Unicode MS" w:cs="StarSymbol;Arial Unicode MS"/>
      <w:sz w:val="18"/>
      <w:szCs w:val="18"/>
    </w:rPr>
  </w:style>
  <w:style w:type="character" w:styleId="PlaceholderText">
    <w:name w:val="Placeholder Text"/>
    <w:qFormat/>
    <w:rPr>
      <w:color w:val="808080"/>
    </w:rPr>
  </w:style>
  <w:style w:type="character" w:styleId="HeaderChar">
    <w:name w:val="Header Char"/>
    <w:qFormat/>
    <w:rPr>
      <w:rFonts w:cs="Mangal"/>
      <w:szCs w:val="24"/>
      <w:lang w:val="en-US" w:eastAsia="zh-CN" w:bidi="hi-IN"/>
    </w:rPr>
  </w:style>
  <w:style w:type="character" w:styleId="FooterChar">
    <w:name w:val="Footer Char"/>
    <w:qFormat/>
    <w:rPr>
      <w:rFonts w:cs="Mangal"/>
      <w:szCs w:val="24"/>
      <w:lang w:val="en-US" w:eastAsia="zh-CN" w:bidi="hi-IN"/>
    </w:rPr>
  </w:style>
  <w:style w:type="character" w:styleId="InternetLink">
    <w:name w:val="Hyperlink"/>
    <w:rPr>
      <w:color w:val="000080"/>
      <w:u w:val="single"/>
    </w:rPr>
  </w:style>
  <w:style w:type="paragraph" w:styleId="Heading">
    <w:name w:val="Heading"/>
    <w:basedOn w:val="Standard"/>
    <w:next w:val="Textbody1"/>
    <w:qFormat/>
    <w:pPr>
      <w:keepNext w:val="true"/>
      <w:suppressAutoHyphens w:val="true"/>
      <w:spacing w:before="240" w:after="120"/>
    </w:pPr>
    <w:rPr>
      <w:rFonts w:ascii="Liberation Sans;Arial" w:hAnsi="Liberation Sans;Arial"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1"/>
    <w:pPr>
      <w:suppressAutoHyphens w:val="true"/>
    </w:pPr>
    <w:rPr/>
  </w:style>
  <w:style w:type="paragraph" w:styleId="Caption">
    <w:name w:val="Caption"/>
    <w:basedOn w:val="Standard"/>
    <w:qFormat/>
    <w:pPr>
      <w:suppressLineNumbers/>
      <w:suppressAutoHyphens w:val="true"/>
      <w:spacing w:before="120" w:after="120"/>
    </w:pPr>
    <w:rPr>
      <w:i/>
      <w:iCs/>
    </w:rPr>
  </w:style>
  <w:style w:type="paragraph" w:styleId="Index">
    <w:name w:val="Index"/>
    <w:basedOn w:val="Standard"/>
    <w:qFormat/>
    <w:pPr>
      <w:suppressLineNumbers/>
      <w:suppressAutoHyphens w:val="true"/>
    </w:pPr>
    <w:rPr/>
  </w:style>
  <w:style w:type="paragraph" w:styleId="Standard">
    <w:name w:val="Standard"/>
    <w:qFormat/>
    <w:pPr>
      <w:widowControl w:val="false"/>
      <w:suppressAutoHyphens w:val="true"/>
      <w:bidi w:val="0"/>
      <w:textAlignment w:val="baseline"/>
    </w:pPr>
    <w:rPr>
      <w:rFonts w:ascii="Liberation Serif;Times New Roman" w:hAnsi="Liberation Serif;Times New Roman" w:eastAsia="DejaVu Sans" w:cs="Tahoma"/>
      <w:color w:val="00000A"/>
      <w:sz w:val="24"/>
      <w:szCs w:val="24"/>
      <w:lang w:val="en-US" w:eastAsia="zh-CN" w:bidi="hi-IN"/>
    </w:rPr>
  </w:style>
  <w:style w:type="paragraph" w:styleId="Textbody1">
    <w:name w:val="Text body"/>
    <w:basedOn w:val="Standard"/>
    <w:qFormat/>
    <w:pPr>
      <w:suppressAutoHyphens w:val="true"/>
      <w:spacing w:before="0" w:after="120"/>
    </w:pPr>
    <w:rPr/>
  </w:style>
  <w:style w:type="paragraph" w:styleId="TableContents">
    <w:name w:val="Table Contents"/>
    <w:basedOn w:val="Standard"/>
    <w:qFormat/>
    <w:pPr>
      <w:suppressLineNumbers/>
      <w:suppressAutoHyphens w:val="true"/>
    </w:pPr>
    <w:rPr/>
  </w:style>
  <w:style w:type="paragraph" w:styleId="TableHeading">
    <w:name w:val="Table Heading"/>
    <w:basedOn w:val="TableContents"/>
    <w:qFormat/>
    <w:pPr>
      <w:suppressAutoHyphens w:val="true"/>
      <w:jc w:val="center"/>
    </w:pPr>
    <w:rPr>
      <w:b/>
      <w:bCs/>
    </w:rPr>
  </w:style>
  <w:style w:type="paragraph" w:styleId="TableParagraph">
    <w:name w:val="Table Paragraph"/>
    <w:basedOn w:val="Normal"/>
    <w:qFormat/>
    <w:pPr>
      <w:textAlignment w:val="auto"/>
    </w:pPr>
    <w:rPr>
      <w:rFonts w:ascii="Times New Roman" w:hAnsi="Times New Roman" w:eastAsia="Times New Roman" w:cs="Times New Roman"/>
      <w:sz w:val="22"/>
      <w:szCs w:val="22"/>
      <w:lang w:bidi="ar-S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13" w:leader="none"/>
        <w:tab w:val="right" w:pos="9026" w:leader="none"/>
      </w:tabs>
    </w:pPr>
    <w:rPr>
      <w:rFonts w:cs="Mangal"/>
    </w:rPr>
  </w:style>
  <w:style w:type="paragraph" w:styleId="Footer">
    <w:name w:val="Footer"/>
    <w:basedOn w:val="Normal"/>
    <w:pPr>
      <w:tabs>
        <w:tab w:val="clear" w:pos="709"/>
        <w:tab w:val="center" w:pos="4513" w:leader="none"/>
        <w:tab w:val="right" w:pos="9026" w:leader="none"/>
      </w:tabs>
    </w:pPr>
    <w:rPr>
      <w:rFonts w:cs="Mangal"/>
    </w:rPr>
  </w:style>
  <w:style w:type="paragraph" w:styleId="LONormal">
    <w:name w:val="LO-Normal"/>
    <w:qFormat/>
    <w:pPr>
      <w:widowControl w:val="false"/>
      <w:suppressAutoHyphens w:val="true"/>
      <w:bidi w:val="0"/>
    </w:pPr>
    <w:rPr>
      <w:rFonts w:ascii="Liberation Serif;Times New Roman" w:hAnsi="Liberation Serif;Times New Roman" w:eastAsia="Noto Serif CJK SC" w:cs="Liberation Serif;Times New Roman"/>
      <w:color w:val="auto"/>
      <w:sz w:val="24"/>
      <w:szCs w:val="24"/>
      <w:lang w:val="en-IN" w:eastAsia="zh-CN"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racad@iitb.ac.in"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TotalTime>
  <Application>LibreOffice/7.3.7.2$Linux_X86_64 LibreOffice_project/30$Build-2</Application>
  <AppVersion>15.0000</AppVersion>
  <Pages>3</Pages>
  <Words>360</Words>
  <Characters>1984</Characters>
  <CharactersWithSpaces>3038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2023-04-25T15:40:00Z</dcterms:created>
  <dc:creator>UG UNIT</dc:creator>
  <dc:description/>
  <dc:language>en-IN</dc:language>
  <cp:lastModifiedBy/>
  <cp:lastPrinted>2018-04-13T20:51:00Z</cp:lastPrinted>
  <dcterms:modified xsi:type="dcterms:W3CDTF">2025-12-30T17:00:46Z</dcterms:modified>
  <cp:revision>10</cp:revision>
  <dc:subject/>
  <dc:title/>
</cp:coreProperties>
</file>